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34AA5" w14:textId="6241212C" w:rsidR="003C5978" w:rsidRPr="00E32408" w:rsidRDefault="00DC252A" w:rsidP="00FD4C8E">
      <w:pPr>
        <w:spacing w:after="120"/>
        <w:rPr>
          <w:b/>
          <w:sz w:val="26"/>
          <w:szCs w:val="26"/>
          <w:u w:val="single"/>
        </w:rPr>
      </w:pPr>
      <w:r w:rsidRPr="00E32408">
        <w:rPr>
          <w:b/>
          <w:sz w:val="26"/>
          <w:szCs w:val="26"/>
          <w:u w:val="single"/>
        </w:rPr>
        <w:t xml:space="preserve">Items </w:t>
      </w:r>
      <w:r w:rsidR="00952147" w:rsidRPr="00E32408">
        <w:rPr>
          <w:b/>
          <w:sz w:val="26"/>
          <w:szCs w:val="26"/>
          <w:u w:val="single"/>
        </w:rPr>
        <w:t>PPHFH</w:t>
      </w:r>
      <w:r w:rsidRPr="00E32408">
        <w:rPr>
          <w:b/>
          <w:sz w:val="26"/>
          <w:szCs w:val="26"/>
          <w:u w:val="single"/>
        </w:rPr>
        <w:t xml:space="preserve"> Cannot </w:t>
      </w:r>
      <w:r w:rsidR="00952147" w:rsidRPr="00E32408">
        <w:rPr>
          <w:b/>
          <w:sz w:val="26"/>
          <w:szCs w:val="26"/>
          <w:u w:val="single"/>
        </w:rPr>
        <w:t>A</w:t>
      </w:r>
      <w:r w:rsidRPr="00E32408">
        <w:rPr>
          <w:b/>
          <w:sz w:val="26"/>
          <w:szCs w:val="26"/>
          <w:u w:val="single"/>
        </w:rPr>
        <w:t>ccept</w:t>
      </w:r>
    </w:p>
    <w:p w14:paraId="13A35304" w14:textId="77777777" w:rsidR="003C5978" w:rsidRPr="00E32408" w:rsidRDefault="00DC252A" w:rsidP="00FD4C8E">
      <w:pPr>
        <w:spacing w:after="120"/>
        <w:rPr>
          <w:b/>
          <w:sz w:val="26"/>
          <w:szCs w:val="26"/>
        </w:rPr>
      </w:pPr>
      <w:r w:rsidRPr="00E32408">
        <w:rPr>
          <w:b/>
          <w:sz w:val="26"/>
          <w:szCs w:val="26"/>
        </w:rPr>
        <w:t>Furniture:</w:t>
      </w:r>
    </w:p>
    <w:p w14:paraId="7BB48755" w14:textId="5536C1F0" w:rsidR="003C5978" w:rsidRPr="00E32408" w:rsidRDefault="00DC252A" w:rsidP="00FD4C8E">
      <w:pPr>
        <w:pStyle w:val="ListParagraph"/>
        <w:numPr>
          <w:ilvl w:val="0"/>
          <w:numId w:val="1"/>
        </w:numPr>
        <w:spacing w:after="120"/>
        <w:rPr>
          <w:sz w:val="26"/>
          <w:szCs w:val="26"/>
        </w:rPr>
      </w:pPr>
      <w:r w:rsidRPr="00E32408">
        <w:rPr>
          <w:sz w:val="26"/>
          <w:szCs w:val="26"/>
        </w:rPr>
        <w:t>Baby Furniture</w:t>
      </w:r>
      <w:r w:rsidR="00330D35">
        <w:rPr>
          <w:sz w:val="26"/>
          <w:szCs w:val="26"/>
        </w:rPr>
        <w:t xml:space="preserve"> and gates.</w:t>
      </w:r>
    </w:p>
    <w:p w14:paraId="57B8C1A3" w14:textId="2895790D" w:rsidR="003C5978" w:rsidRPr="00E32408" w:rsidRDefault="00DC252A" w:rsidP="00FD4C8E">
      <w:pPr>
        <w:pStyle w:val="ListParagraph"/>
        <w:numPr>
          <w:ilvl w:val="0"/>
          <w:numId w:val="1"/>
        </w:numPr>
        <w:spacing w:after="120"/>
        <w:rPr>
          <w:sz w:val="26"/>
          <w:szCs w:val="26"/>
        </w:rPr>
      </w:pPr>
      <w:r w:rsidRPr="00E32408">
        <w:rPr>
          <w:sz w:val="26"/>
          <w:szCs w:val="26"/>
        </w:rPr>
        <w:t xml:space="preserve">Sleeper sofa’s, mattresses and box springs. Any furniture with rips, stains, pet fur(allergies), </w:t>
      </w:r>
      <w:r w:rsidR="00EC61C4" w:rsidRPr="00E32408">
        <w:rPr>
          <w:sz w:val="26"/>
          <w:szCs w:val="26"/>
        </w:rPr>
        <w:t xml:space="preserve">anything that smells like </w:t>
      </w:r>
      <w:r w:rsidRPr="00E32408">
        <w:rPr>
          <w:sz w:val="26"/>
          <w:szCs w:val="26"/>
        </w:rPr>
        <w:t>smok</w:t>
      </w:r>
      <w:r w:rsidR="00EC61C4" w:rsidRPr="00E32408">
        <w:rPr>
          <w:sz w:val="26"/>
          <w:szCs w:val="26"/>
        </w:rPr>
        <w:t>e</w:t>
      </w:r>
      <w:r w:rsidRPr="00E32408">
        <w:rPr>
          <w:sz w:val="26"/>
          <w:szCs w:val="26"/>
        </w:rPr>
        <w:t>, damaged and or missing pieces.</w:t>
      </w:r>
    </w:p>
    <w:p w14:paraId="65E96A7F" w14:textId="6800A141" w:rsidR="003C5978" w:rsidRPr="00E32408" w:rsidRDefault="00DC252A" w:rsidP="00FD4C8E">
      <w:pPr>
        <w:pStyle w:val="ListParagraph"/>
        <w:numPr>
          <w:ilvl w:val="0"/>
          <w:numId w:val="1"/>
        </w:numPr>
        <w:spacing w:after="120"/>
        <w:rPr>
          <w:sz w:val="26"/>
          <w:szCs w:val="26"/>
        </w:rPr>
      </w:pPr>
      <w:r w:rsidRPr="00E32408">
        <w:rPr>
          <w:sz w:val="26"/>
          <w:szCs w:val="26"/>
        </w:rPr>
        <w:t>Electronics: Batteries, tv’s, computers, printers, exercise equipment, etc.</w:t>
      </w:r>
    </w:p>
    <w:p w14:paraId="46A773A3" w14:textId="7BD717C8" w:rsidR="003C5978" w:rsidRPr="00E32408" w:rsidRDefault="00DC252A" w:rsidP="00330D35">
      <w:pPr>
        <w:pStyle w:val="ListParagraph"/>
        <w:numPr>
          <w:ilvl w:val="0"/>
          <w:numId w:val="1"/>
        </w:numPr>
        <w:spacing w:after="120"/>
        <w:rPr>
          <w:sz w:val="26"/>
          <w:szCs w:val="26"/>
        </w:rPr>
      </w:pPr>
      <w:r w:rsidRPr="00E32408">
        <w:rPr>
          <w:sz w:val="26"/>
          <w:szCs w:val="26"/>
        </w:rPr>
        <w:t>Loose glass</w:t>
      </w:r>
      <w:r w:rsidR="00102DAA" w:rsidRPr="00E32408">
        <w:rPr>
          <w:sz w:val="26"/>
          <w:szCs w:val="26"/>
        </w:rPr>
        <w:t xml:space="preserve"> for </w:t>
      </w:r>
      <w:r w:rsidRPr="00E32408">
        <w:rPr>
          <w:sz w:val="26"/>
          <w:szCs w:val="26"/>
        </w:rPr>
        <w:t>tables</w:t>
      </w:r>
      <w:r w:rsidR="00102DAA" w:rsidRPr="00E32408">
        <w:rPr>
          <w:sz w:val="26"/>
          <w:szCs w:val="26"/>
        </w:rPr>
        <w:t xml:space="preserve"> or desks.</w:t>
      </w:r>
    </w:p>
    <w:p w14:paraId="210C0477" w14:textId="79A41D32" w:rsidR="003C5978" w:rsidRPr="00E32408" w:rsidRDefault="00DC252A" w:rsidP="00FD4C8E">
      <w:pPr>
        <w:pStyle w:val="ListParagraph"/>
        <w:numPr>
          <w:ilvl w:val="0"/>
          <w:numId w:val="1"/>
        </w:numPr>
        <w:spacing w:after="120"/>
        <w:rPr>
          <w:sz w:val="26"/>
          <w:szCs w:val="26"/>
        </w:rPr>
      </w:pPr>
      <w:r w:rsidRPr="00E32408">
        <w:rPr>
          <w:sz w:val="26"/>
          <w:szCs w:val="26"/>
        </w:rPr>
        <w:t>Pianos - drop off only</w:t>
      </w:r>
      <w:r w:rsidR="00C46369" w:rsidRPr="00E32408">
        <w:rPr>
          <w:sz w:val="26"/>
          <w:szCs w:val="26"/>
        </w:rPr>
        <w:t>.</w:t>
      </w:r>
    </w:p>
    <w:p w14:paraId="6514114F" w14:textId="4F8698E3" w:rsidR="003C5978" w:rsidRPr="00E32408" w:rsidRDefault="00DC252A" w:rsidP="00FD4C8E">
      <w:pPr>
        <w:pStyle w:val="ListParagraph"/>
        <w:numPr>
          <w:ilvl w:val="0"/>
          <w:numId w:val="1"/>
        </w:numPr>
        <w:spacing w:after="120"/>
        <w:rPr>
          <w:sz w:val="26"/>
          <w:szCs w:val="26"/>
        </w:rPr>
      </w:pPr>
      <w:r w:rsidRPr="00E32408">
        <w:rPr>
          <w:sz w:val="26"/>
          <w:szCs w:val="26"/>
        </w:rPr>
        <w:t>Desks over 4'</w:t>
      </w:r>
      <w:r w:rsidR="00C46369" w:rsidRPr="00E32408">
        <w:rPr>
          <w:sz w:val="26"/>
          <w:szCs w:val="26"/>
        </w:rPr>
        <w:t>.</w:t>
      </w:r>
    </w:p>
    <w:p w14:paraId="4DE8F9DC" w14:textId="75977C40" w:rsidR="003C5978" w:rsidRPr="00E32408" w:rsidRDefault="00DC252A" w:rsidP="00FD4C8E">
      <w:pPr>
        <w:pStyle w:val="ListParagraph"/>
        <w:numPr>
          <w:ilvl w:val="0"/>
          <w:numId w:val="1"/>
        </w:numPr>
        <w:spacing w:after="120"/>
        <w:rPr>
          <w:sz w:val="26"/>
          <w:szCs w:val="26"/>
        </w:rPr>
      </w:pPr>
      <w:r w:rsidRPr="00E32408">
        <w:rPr>
          <w:sz w:val="26"/>
          <w:szCs w:val="26"/>
        </w:rPr>
        <w:t>Conference tables</w:t>
      </w:r>
      <w:r w:rsidR="00C46369" w:rsidRPr="00E32408">
        <w:rPr>
          <w:sz w:val="26"/>
          <w:szCs w:val="26"/>
        </w:rPr>
        <w:t>.</w:t>
      </w:r>
    </w:p>
    <w:p w14:paraId="7DC657EB" w14:textId="0EB4AB4C" w:rsidR="003C5978" w:rsidRPr="00E32408" w:rsidRDefault="00DC252A" w:rsidP="00FD4C8E">
      <w:pPr>
        <w:pStyle w:val="ListParagraph"/>
        <w:numPr>
          <w:ilvl w:val="0"/>
          <w:numId w:val="1"/>
        </w:numPr>
        <w:spacing w:after="120"/>
        <w:rPr>
          <w:sz w:val="26"/>
          <w:szCs w:val="26"/>
        </w:rPr>
      </w:pPr>
      <w:r w:rsidRPr="00E32408">
        <w:rPr>
          <w:sz w:val="26"/>
          <w:szCs w:val="26"/>
        </w:rPr>
        <w:t>Cubicles\partitions</w:t>
      </w:r>
      <w:r w:rsidR="00C46369" w:rsidRPr="00E32408">
        <w:rPr>
          <w:sz w:val="26"/>
          <w:szCs w:val="26"/>
        </w:rPr>
        <w:t>.</w:t>
      </w:r>
    </w:p>
    <w:p w14:paraId="3D27BAE6" w14:textId="7713B4F0" w:rsidR="003C5978" w:rsidRPr="00E32408" w:rsidRDefault="00DC252A" w:rsidP="00FD4C8E">
      <w:pPr>
        <w:pStyle w:val="ListParagraph"/>
        <w:numPr>
          <w:ilvl w:val="0"/>
          <w:numId w:val="1"/>
        </w:numPr>
        <w:spacing w:after="120"/>
        <w:rPr>
          <w:sz w:val="26"/>
          <w:szCs w:val="26"/>
        </w:rPr>
      </w:pPr>
      <w:r w:rsidRPr="00E32408">
        <w:rPr>
          <w:sz w:val="26"/>
          <w:szCs w:val="26"/>
        </w:rPr>
        <w:t>Office desks</w:t>
      </w:r>
      <w:r w:rsidR="00C46369" w:rsidRPr="00E32408">
        <w:rPr>
          <w:sz w:val="26"/>
          <w:szCs w:val="26"/>
        </w:rPr>
        <w:t>.</w:t>
      </w:r>
    </w:p>
    <w:p w14:paraId="4A1148A8" w14:textId="0CF28866" w:rsidR="002E7C4A" w:rsidRPr="00E32408" w:rsidRDefault="002E7C4A" w:rsidP="00FD4C8E">
      <w:pPr>
        <w:pStyle w:val="ListParagraph"/>
        <w:numPr>
          <w:ilvl w:val="0"/>
          <w:numId w:val="1"/>
        </w:numPr>
        <w:spacing w:after="120"/>
        <w:rPr>
          <w:sz w:val="26"/>
          <w:szCs w:val="26"/>
        </w:rPr>
      </w:pPr>
      <w:r w:rsidRPr="00E32408">
        <w:rPr>
          <w:sz w:val="26"/>
          <w:szCs w:val="26"/>
        </w:rPr>
        <w:t>Medical equipment.</w:t>
      </w:r>
    </w:p>
    <w:p w14:paraId="38413FAF" w14:textId="05B852E3" w:rsidR="003C5978" w:rsidRPr="00E32408" w:rsidRDefault="00DC252A">
      <w:pPr>
        <w:pStyle w:val="ListParagraph"/>
        <w:spacing w:after="0"/>
        <w:ind w:left="0"/>
        <w:rPr>
          <w:b/>
          <w:bCs/>
          <w:sz w:val="26"/>
          <w:szCs w:val="26"/>
        </w:rPr>
      </w:pPr>
      <w:r w:rsidRPr="00E32408">
        <w:rPr>
          <w:b/>
          <w:bCs/>
          <w:sz w:val="26"/>
          <w:szCs w:val="26"/>
        </w:rPr>
        <w:t>Cabinets:</w:t>
      </w:r>
    </w:p>
    <w:p w14:paraId="0B50926E" w14:textId="569E525F" w:rsidR="00102DAA" w:rsidRPr="00E32408" w:rsidRDefault="00102DAA" w:rsidP="00102DAA">
      <w:pPr>
        <w:pStyle w:val="ListParagraph"/>
        <w:numPr>
          <w:ilvl w:val="0"/>
          <w:numId w:val="6"/>
        </w:numPr>
        <w:spacing w:after="0"/>
        <w:rPr>
          <w:b/>
          <w:bCs/>
          <w:sz w:val="26"/>
          <w:szCs w:val="26"/>
        </w:rPr>
      </w:pPr>
      <w:r w:rsidRPr="00E32408">
        <w:rPr>
          <w:bCs/>
          <w:sz w:val="26"/>
          <w:szCs w:val="26"/>
        </w:rPr>
        <w:t>Painted cabinets.</w:t>
      </w:r>
    </w:p>
    <w:p w14:paraId="3A34EE06" w14:textId="192ED063" w:rsidR="003C5978" w:rsidRPr="00E32408" w:rsidRDefault="00DC252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Cabinets without doors and drawers attached</w:t>
      </w:r>
      <w:r w:rsidR="00C46369" w:rsidRPr="00E32408">
        <w:rPr>
          <w:sz w:val="26"/>
          <w:szCs w:val="26"/>
        </w:rPr>
        <w:t>.</w:t>
      </w:r>
    </w:p>
    <w:p w14:paraId="1B9C20AB" w14:textId="64AC3253" w:rsidR="003C5978" w:rsidRPr="00E32408" w:rsidRDefault="00DC252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Water damaged cabinets</w:t>
      </w:r>
      <w:r w:rsidR="00C46369" w:rsidRPr="00E32408">
        <w:rPr>
          <w:sz w:val="26"/>
          <w:szCs w:val="26"/>
        </w:rPr>
        <w:t>.</w:t>
      </w:r>
      <w:r w:rsidRPr="00E32408">
        <w:rPr>
          <w:b/>
          <w:bCs/>
          <w:sz w:val="26"/>
          <w:szCs w:val="26"/>
        </w:rPr>
        <w:t xml:space="preserve"> </w:t>
      </w:r>
    </w:p>
    <w:p w14:paraId="0D763189" w14:textId="0A571463" w:rsidR="0031677F" w:rsidRPr="00E32408" w:rsidRDefault="008436CB" w:rsidP="008436CB">
      <w:pPr>
        <w:spacing w:after="0"/>
        <w:rPr>
          <w:b/>
          <w:bCs/>
          <w:sz w:val="26"/>
          <w:szCs w:val="26"/>
        </w:rPr>
      </w:pPr>
      <w:r w:rsidRPr="00E32408">
        <w:rPr>
          <w:b/>
          <w:bCs/>
          <w:sz w:val="26"/>
          <w:szCs w:val="26"/>
        </w:rPr>
        <w:t>Doors:</w:t>
      </w:r>
    </w:p>
    <w:p w14:paraId="0FC232A3" w14:textId="4E3DD19C" w:rsidR="008436CB" w:rsidRDefault="008436CB" w:rsidP="008436CB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Oversized doors (over 8').</w:t>
      </w:r>
    </w:p>
    <w:p w14:paraId="349F2AE2" w14:textId="26FC8CE5" w:rsidR="004D445F" w:rsidRPr="00E32408" w:rsidRDefault="004D445F" w:rsidP="008436CB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Glass Shower Doors.</w:t>
      </w:r>
      <w:bookmarkStart w:id="0" w:name="_GoBack"/>
      <w:bookmarkEnd w:id="0"/>
    </w:p>
    <w:p w14:paraId="281D4021" w14:textId="49B5D59C" w:rsidR="008436CB" w:rsidRPr="00E32408" w:rsidRDefault="008436CB" w:rsidP="008436CB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Fire rated doors.</w:t>
      </w:r>
    </w:p>
    <w:p w14:paraId="5FD08BA0" w14:textId="78A8DC69" w:rsidR="0031677F" w:rsidRPr="00E32408" w:rsidRDefault="0031677F" w:rsidP="008436CB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Painted doors.</w:t>
      </w:r>
    </w:p>
    <w:p w14:paraId="0531EC36" w14:textId="77777777" w:rsidR="008436CB" w:rsidRPr="00E32408" w:rsidRDefault="008436CB" w:rsidP="008436CB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Used glass shower doors, must be new in original box.</w:t>
      </w:r>
    </w:p>
    <w:p w14:paraId="673F8C43" w14:textId="77777777" w:rsidR="008436CB" w:rsidRPr="00E32408" w:rsidRDefault="008436CB" w:rsidP="008436CB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Must be free of holes pertaining to screws, nails, tacks, mirrors, hooks.</w:t>
      </w:r>
    </w:p>
    <w:p w14:paraId="0BF4CC78" w14:textId="3B24515B" w:rsidR="008436CB" w:rsidRPr="00E32408" w:rsidRDefault="008436CB" w:rsidP="008436CB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Doors with stickers</w:t>
      </w:r>
      <w:r w:rsidR="0031677F" w:rsidRPr="00E32408">
        <w:rPr>
          <w:sz w:val="26"/>
          <w:szCs w:val="26"/>
        </w:rPr>
        <w:t xml:space="preserve"> or</w:t>
      </w:r>
      <w:r w:rsidRPr="00E32408">
        <w:rPr>
          <w:sz w:val="26"/>
          <w:szCs w:val="26"/>
        </w:rPr>
        <w:t xml:space="preserve"> water damage.</w:t>
      </w:r>
    </w:p>
    <w:p w14:paraId="3D138334" w14:textId="55A35475" w:rsidR="008436CB" w:rsidRPr="00E32408" w:rsidRDefault="008436CB" w:rsidP="008436CB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Cannot have been cut at top or bottom of the door.</w:t>
      </w:r>
    </w:p>
    <w:p w14:paraId="0B2B67EE" w14:textId="2093B989" w:rsidR="008436CB" w:rsidRPr="00E32408" w:rsidRDefault="008436CB" w:rsidP="008436CB">
      <w:pPr>
        <w:spacing w:after="0"/>
        <w:rPr>
          <w:b/>
          <w:sz w:val="26"/>
          <w:szCs w:val="26"/>
        </w:rPr>
      </w:pPr>
      <w:r w:rsidRPr="00E32408">
        <w:rPr>
          <w:b/>
          <w:sz w:val="26"/>
          <w:szCs w:val="26"/>
        </w:rPr>
        <w:t>Insulation and HVAC:</w:t>
      </w:r>
    </w:p>
    <w:p w14:paraId="4A067938" w14:textId="1FFD97FA" w:rsidR="008436CB" w:rsidRPr="00E32408" w:rsidRDefault="008436CB" w:rsidP="008436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No loose or un-bagged insulation.</w:t>
      </w:r>
    </w:p>
    <w:p w14:paraId="658B6191" w14:textId="77777777" w:rsidR="003C5978" w:rsidRPr="00E32408" w:rsidRDefault="00DC252A">
      <w:pPr>
        <w:spacing w:after="0"/>
        <w:rPr>
          <w:b/>
          <w:sz w:val="26"/>
          <w:szCs w:val="26"/>
        </w:rPr>
      </w:pPr>
      <w:r w:rsidRPr="00E32408">
        <w:rPr>
          <w:b/>
          <w:sz w:val="26"/>
          <w:szCs w:val="26"/>
        </w:rPr>
        <w:t>Lighting:</w:t>
      </w:r>
    </w:p>
    <w:p w14:paraId="2F2AEA2B" w14:textId="77777777" w:rsidR="003C5978" w:rsidRPr="00E32408" w:rsidRDefault="00DC252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Fluorescent light bulbs and fixtures.</w:t>
      </w:r>
    </w:p>
    <w:p w14:paraId="1C663C14" w14:textId="7768B79A" w:rsidR="003C5978" w:rsidRPr="00E32408" w:rsidRDefault="00DC252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Used light bulbs</w:t>
      </w:r>
      <w:r w:rsidR="00C46369" w:rsidRPr="00E32408">
        <w:rPr>
          <w:sz w:val="26"/>
          <w:szCs w:val="26"/>
        </w:rPr>
        <w:t>.</w:t>
      </w:r>
    </w:p>
    <w:p w14:paraId="07587514" w14:textId="76B6F01C" w:rsidR="00E32408" w:rsidRPr="00E32408" w:rsidRDefault="00E32408" w:rsidP="00E32408">
      <w:pPr>
        <w:spacing w:after="0"/>
        <w:rPr>
          <w:sz w:val="26"/>
          <w:szCs w:val="26"/>
        </w:rPr>
      </w:pPr>
    </w:p>
    <w:p w14:paraId="63265470" w14:textId="19F24B32" w:rsidR="00E32408" w:rsidRDefault="00E32408" w:rsidP="00E32408">
      <w:pPr>
        <w:spacing w:after="0"/>
        <w:rPr>
          <w:sz w:val="26"/>
          <w:szCs w:val="26"/>
        </w:rPr>
      </w:pPr>
    </w:p>
    <w:p w14:paraId="7F3B7EF3" w14:textId="28821C8D" w:rsidR="00E32408" w:rsidRDefault="00E32408" w:rsidP="00E32408">
      <w:pPr>
        <w:spacing w:after="0"/>
        <w:rPr>
          <w:sz w:val="26"/>
          <w:szCs w:val="26"/>
        </w:rPr>
      </w:pPr>
    </w:p>
    <w:p w14:paraId="228E12D5" w14:textId="30BB082E" w:rsidR="00E32408" w:rsidRDefault="00E32408" w:rsidP="00E32408">
      <w:pPr>
        <w:spacing w:after="0"/>
        <w:rPr>
          <w:sz w:val="26"/>
          <w:szCs w:val="26"/>
        </w:rPr>
      </w:pPr>
    </w:p>
    <w:p w14:paraId="12358715" w14:textId="77777777" w:rsidR="00330D35" w:rsidRPr="00E32408" w:rsidRDefault="00330D35" w:rsidP="00E32408">
      <w:pPr>
        <w:spacing w:after="0"/>
        <w:rPr>
          <w:sz w:val="26"/>
          <w:szCs w:val="26"/>
        </w:rPr>
      </w:pPr>
    </w:p>
    <w:p w14:paraId="2C129A75" w14:textId="77777777" w:rsidR="00E32408" w:rsidRPr="00E32408" w:rsidRDefault="00E32408" w:rsidP="00E32408">
      <w:pPr>
        <w:spacing w:after="0"/>
        <w:rPr>
          <w:sz w:val="26"/>
          <w:szCs w:val="26"/>
        </w:rPr>
      </w:pPr>
    </w:p>
    <w:p w14:paraId="191B978C" w14:textId="28D04ED6" w:rsidR="003C5978" w:rsidRPr="00E32408" w:rsidRDefault="00DC252A">
      <w:pPr>
        <w:spacing w:after="0"/>
        <w:rPr>
          <w:b/>
          <w:sz w:val="26"/>
          <w:szCs w:val="26"/>
        </w:rPr>
      </w:pPr>
      <w:r w:rsidRPr="00E32408">
        <w:rPr>
          <w:b/>
          <w:sz w:val="26"/>
          <w:szCs w:val="26"/>
        </w:rPr>
        <w:t>Flooring:</w:t>
      </w:r>
    </w:p>
    <w:p w14:paraId="5A6D28DB" w14:textId="40F2DAA5" w:rsidR="00C46369" w:rsidRPr="00E32408" w:rsidRDefault="00C46369" w:rsidP="00C46369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Any flooring under 50 Sq. Ft.</w:t>
      </w:r>
    </w:p>
    <w:p w14:paraId="529185E3" w14:textId="735E201B" w:rsidR="003C5978" w:rsidRPr="00E32408" w:rsidRDefault="00DC252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Used flooring or scrap pieces</w:t>
      </w:r>
      <w:r w:rsidR="00C46369" w:rsidRPr="00E32408">
        <w:rPr>
          <w:sz w:val="26"/>
          <w:szCs w:val="26"/>
        </w:rPr>
        <w:t>.</w:t>
      </w:r>
    </w:p>
    <w:p w14:paraId="33CA3FDD" w14:textId="77777777" w:rsidR="003C5978" w:rsidRPr="00E32408" w:rsidRDefault="00DC252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Used carpet and padding.</w:t>
      </w:r>
    </w:p>
    <w:p w14:paraId="7100D86D" w14:textId="177A6333" w:rsidR="003C5978" w:rsidRPr="00E32408" w:rsidRDefault="00DC252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Granite</w:t>
      </w:r>
      <w:r w:rsidR="00C46369" w:rsidRPr="00E32408">
        <w:rPr>
          <w:sz w:val="26"/>
          <w:szCs w:val="26"/>
        </w:rPr>
        <w:t xml:space="preserve"> slabs.</w:t>
      </w:r>
    </w:p>
    <w:p w14:paraId="17E9117A" w14:textId="15114990" w:rsidR="008436CB" w:rsidRPr="00E32408" w:rsidRDefault="008436CB" w:rsidP="008436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Open bags of grout or cement.</w:t>
      </w:r>
    </w:p>
    <w:p w14:paraId="3BE0BF63" w14:textId="77777777" w:rsidR="008436CB" w:rsidRPr="00E32408" w:rsidRDefault="008436CB" w:rsidP="008436CB">
      <w:pPr>
        <w:spacing w:after="0"/>
        <w:rPr>
          <w:b/>
          <w:sz w:val="26"/>
          <w:szCs w:val="26"/>
        </w:rPr>
      </w:pPr>
      <w:r w:rsidRPr="00E32408">
        <w:rPr>
          <w:b/>
          <w:sz w:val="26"/>
          <w:szCs w:val="26"/>
        </w:rPr>
        <w:t>Paint and Chemicals:</w:t>
      </w:r>
    </w:p>
    <w:p w14:paraId="381B0518" w14:textId="099796A1" w:rsidR="008436CB" w:rsidRPr="00E32408" w:rsidRDefault="008436CB" w:rsidP="008436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Chemicals – Absolutely no toxic or hazardous materials: Paint thinners, pesticides, powders, adhesives, or any other chemical.</w:t>
      </w:r>
    </w:p>
    <w:p w14:paraId="7F9F322C" w14:textId="77777777" w:rsidR="008436CB" w:rsidRPr="00E32408" w:rsidRDefault="008436CB" w:rsidP="008436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Paint or stain.</w:t>
      </w:r>
    </w:p>
    <w:p w14:paraId="1F8C061B" w14:textId="30F1A8CA" w:rsidR="008436CB" w:rsidRPr="00E32408" w:rsidRDefault="008436CB" w:rsidP="008436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Propane/gas tanks.</w:t>
      </w:r>
    </w:p>
    <w:p w14:paraId="487BB0F4" w14:textId="77777777" w:rsidR="003C5978" w:rsidRPr="00E32408" w:rsidRDefault="00DC252A">
      <w:pPr>
        <w:spacing w:after="0"/>
        <w:rPr>
          <w:b/>
          <w:sz w:val="26"/>
          <w:szCs w:val="26"/>
        </w:rPr>
      </w:pPr>
      <w:r w:rsidRPr="00E32408">
        <w:rPr>
          <w:b/>
          <w:sz w:val="26"/>
          <w:szCs w:val="26"/>
        </w:rPr>
        <w:t>Plumbing:</w:t>
      </w:r>
    </w:p>
    <w:p w14:paraId="4C405516" w14:textId="011C96E5" w:rsidR="003C5978" w:rsidRPr="00E32408" w:rsidRDefault="0095214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High flow (anything not stamped 1.6 GPF, u</w:t>
      </w:r>
      <w:r w:rsidR="00DC252A" w:rsidRPr="00E32408">
        <w:rPr>
          <w:sz w:val="26"/>
          <w:szCs w:val="26"/>
        </w:rPr>
        <w:t>nassembled and partial toilets</w:t>
      </w:r>
      <w:r w:rsidRPr="00E32408">
        <w:rPr>
          <w:sz w:val="26"/>
          <w:szCs w:val="26"/>
        </w:rPr>
        <w:t xml:space="preserve"> must be stripped of all metals, plastics, seats, wax rings and flushing mechanisms</w:t>
      </w:r>
      <w:r w:rsidR="0031677F" w:rsidRPr="00E32408">
        <w:rPr>
          <w:sz w:val="26"/>
          <w:szCs w:val="26"/>
        </w:rPr>
        <w:t xml:space="preserve"> </w:t>
      </w:r>
      <w:r w:rsidR="004B2E2A" w:rsidRPr="00E32408">
        <w:rPr>
          <w:sz w:val="26"/>
          <w:szCs w:val="26"/>
        </w:rPr>
        <w:t xml:space="preserve">(for </w:t>
      </w:r>
      <w:r w:rsidR="008436CB" w:rsidRPr="00E32408">
        <w:rPr>
          <w:sz w:val="26"/>
          <w:szCs w:val="26"/>
        </w:rPr>
        <w:t xml:space="preserve">porcelain </w:t>
      </w:r>
      <w:r w:rsidR="004B2E2A" w:rsidRPr="00E32408">
        <w:rPr>
          <w:sz w:val="26"/>
          <w:szCs w:val="26"/>
        </w:rPr>
        <w:t xml:space="preserve">recycling purposes, we </w:t>
      </w:r>
      <w:r w:rsidRPr="00E32408">
        <w:rPr>
          <w:sz w:val="26"/>
          <w:szCs w:val="26"/>
        </w:rPr>
        <w:t>must</w:t>
      </w:r>
      <w:r w:rsidR="008436CB" w:rsidRPr="00E32408">
        <w:rPr>
          <w:sz w:val="26"/>
          <w:szCs w:val="26"/>
        </w:rPr>
        <w:t xml:space="preserve"> have</w:t>
      </w:r>
      <w:r w:rsidR="004B2E2A" w:rsidRPr="00E32408">
        <w:rPr>
          <w:sz w:val="26"/>
          <w:szCs w:val="26"/>
        </w:rPr>
        <w:t xml:space="preserve"> them completely stripped)</w:t>
      </w:r>
      <w:r w:rsidR="008436CB" w:rsidRPr="00E32408">
        <w:rPr>
          <w:sz w:val="26"/>
          <w:szCs w:val="26"/>
        </w:rPr>
        <w:t>.</w:t>
      </w:r>
    </w:p>
    <w:p w14:paraId="3C623261" w14:textId="68C3C36C" w:rsidR="00E57658" w:rsidRPr="00E32408" w:rsidRDefault="00DC252A" w:rsidP="00E5765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Fiberglass or plastic bathtubs</w:t>
      </w:r>
      <w:r w:rsidR="00C46369" w:rsidRPr="00E32408">
        <w:rPr>
          <w:sz w:val="26"/>
          <w:szCs w:val="26"/>
        </w:rPr>
        <w:t>.</w:t>
      </w:r>
    </w:p>
    <w:p w14:paraId="1C1F9E53" w14:textId="3441F206" w:rsidR="003C5978" w:rsidRPr="00E32408" w:rsidRDefault="00DC252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Used plumbing parts.</w:t>
      </w:r>
    </w:p>
    <w:p w14:paraId="4EFD6C57" w14:textId="77777777" w:rsidR="008436CB" w:rsidRPr="00E32408" w:rsidRDefault="008436CB" w:rsidP="008436CB">
      <w:pPr>
        <w:spacing w:after="0"/>
        <w:rPr>
          <w:b/>
          <w:sz w:val="26"/>
          <w:szCs w:val="26"/>
        </w:rPr>
      </w:pPr>
      <w:r w:rsidRPr="00E32408">
        <w:rPr>
          <w:b/>
          <w:sz w:val="26"/>
          <w:szCs w:val="26"/>
        </w:rPr>
        <w:t>Windows and Miscellaneous Building Supplies:</w:t>
      </w:r>
    </w:p>
    <w:p w14:paraId="6B32170D" w14:textId="6AC8BDA1" w:rsidR="008436CB" w:rsidRPr="00E32408" w:rsidRDefault="008436CB" w:rsidP="008436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 xml:space="preserve">Window coverings, blinds, curtains, wood and plastic awnings. (will accept curtain rods and metal awnings). </w:t>
      </w:r>
    </w:p>
    <w:p w14:paraId="321FC0DA" w14:textId="09B83586" w:rsidR="0031677F" w:rsidRPr="00E32408" w:rsidRDefault="0031677F" w:rsidP="008436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 xml:space="preserve">Broken windows. </w:t>
      </w:r>
    </w:p>
    <w:p w14:paraId="7BAB3891" w14:textId="77777777" w:rsidR="008436CB" w:rsidRPr="00E32408" w:rsidRDefault="008436CB" w:rsidP="008436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Unframed windows.</w:t>
      </w:r>
    </w:p>
    <w:p w14:paraId="72A613C6" w14:textId="77777777" w:rsidR="008436CB" w:rsidRPr="00E32408" w:rsidRDefault="008436CB" w:rsidP="008436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 xml:space="preserve">Any wood/aluminum clad or metal framed windows. Single pane windows. </w:t>
      </w:r>
    </w:p>
    <w:p w14:paraId="685191EE" w14:textId="77777777" w:rsidR="008436CB" w:rsidRPr="00E32408" w:rsidRDefault="008436CB" w:rsidP="008436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 xml:space="preserve">Any unframed mirrors, glass, window panes, and used glass shower doors. </w:t>
      </w:r>
    </w:p>
    <w:p w14:paraId="1C58532C" w14:textId="77777777" w:rsidR="008436CB" w:rsidRPr="00E32408" w:rsidRDefault="008436CB" w:rsidP="008436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Blinds of any style.</w:t>
      </w:r>
    </w:p>
    <w:p w14:paraId="313F11E9" w14:textId="77777777" w:rsidR="008436CB" w:rsidRPr="00E32408" w:rsidRDefault="008436CB" w:rsidP="008436CB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Countertops with cut outs. (Must be straight pieces over 4’ in length)</w:t>
      </w:r>
    </w:p>
    <w:p w14:paraId="5B9EF5C1" w14:textId="77777777" w:rsidR="008436CB" w:rsidRPr="00E32408" w:rsidRDefault="008436CB" w:rsidP="008436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Banjo style Countertops.</w:t>
      </w:r>
    </w:p>
    <w:p w14:paraId="7C46CC58" w14:textId="4E4F8376" w:rsidR="008436CB" w:rsidRPr="00E32408" w:rsidRDefault="008436CB" w:rsidP="008436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Any lumber under 4’.</w:t>
      </w:r>
    </w:p>
    <w:p w14:paraId="5B732CE4" w14:textId="78DCC645" w:rsidR="00717EF5" w:rsidRPr="00E32408" w:rsidRDefault="00717EF5" w:rsidP="008436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 xml:space="preserve">Any lumber or trim with nails, warped or water damaged. </w:t>
      </w:r>
    </w:p>
    <w:p w14:paraId="431A4700" w14:textId="77777777" w:rsidR="008436CB" w:rsidRPr="00E32408" w:rsidRDefault="008436CB" w:rsidP="008436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32408">
        <w:rPr>
          <w:sz w:val="26"/>
          <w:szCs w:val="26"/>
        </w:rPr>
        <w:t>Lumber must be free of nails or screws.</w:t>
      </w:r>
    </w:p>
    <w:p w14:paraId="60EEA227" w14:textId="77777777" w:rsidR="008436CB" w:rsidRPr="00E32408" w:rsidRDefault="008436CB" w:rsidP="008436CB">
      <w:pPr>
        <w:spacing w:after="0"/>
        <w:rPr>
          <w:sz w:val="26"/>
          <w:szCs w:val="26"/>
        </w:rPr>
      </w:pPr>
    </w:p>
    <w:p w14:paraId="04098968" w14:textId="60EFB3BC" w:rsidR="003C5978" w:rsidRPr="00E32408" w:rsidRDefault="003C5978" w:rsidP="004B2E2A">
      <w:pPr>
        <w:spacing w:after="0"/>
        <w:ind w:left="360"/>
        <w:rPr>
          <w:sz w:val="26"/>
          <w:szCs w:val="26"/>
        </w:rPr>
      </w:pPr>
    </w:p>
    <w:p w14:paraId="66CF17EC" w14:textId="6395B6C6" w:rsidR="00C46369" w:rsidRPr="00E32408" w:rsidRDefault="00C46369" w:rsidP="004B2E2A">
      <w:pPr>
        <w:spacing w:after="0"/>
        <w:ind w:left="360"/>
        <w:rPr>
          <w:sz w:val="26"/>
          <w:szCs w:val="26"/>
        </w:rPr>
      </w:pPr>
    </w:p>
    <w:sectPr w:rsidR="00C46369" w:rsidRPr="00E32408" w:rsidSect="00E32408">
      <w:pgSz w:w="12240" w:h="15840"/>
      <w:pgMar w:top="117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" w15:restartNumberingAfterBreak="0">
    <w:nsid w:val="28C42F6E"/>
    <w:multiLevelType w:val="hybridMultilevel"/>
    <w:tmpl w:val="7DF6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6229"/>
    <w:multiLevelType w:val="hybridMultilevel"/>
    <w:tmpl w:val="23E4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144B"/>
    <w:multiLevelType w:val="hybridMultilevel"/>
    <w:tmpl w:val="5EF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67E7E"/>
    <w:multiLevelType w:val="hybridMultilevel"/>
    <w:tmpl w:val="6110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78"/>
    <w:rsid w:val="00102DAA"/>
    <w:rsid w:val="002E7C4A"/>
    <w:rsid w:val="0031677F"/>
    <w:rsid w:val="00330D35"/>
    <w:rsid w:val="003C5978"/>
    <w:rsid w:val="004B2E2A"/>
    <w:rsid w:val="004D445F"/>
    <w:rsid w:val="00717EF5"/>
    <w:rsid w:val="008436CB"/>
    <w:rsid w:val="00952147"/>
    <w:rsid w:val="00C46369"/>
    <w:rsid w:val="00DC252A"/>
    <w:rsid w:val="00E32408"/>
    <w:rsid w:val="00E57658"/>
    <w:rsid w:val="00EC61C4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ABC6"/>
  <w15:docId w15:val="{46908AAC-AA4B-46F3-8E92-3F40F506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15</cp:revision>
  <cp:lastPrinted>2018-02-09T23:02:00Z</cp:lastPrinted>
  <dcterms:created xsi:type="dcterms:W3CDTF">2018-02-06T21:09:00Z</dcterms:created>
  <dcterms:modified xsi:type="dcterms:W3CDTF">2018-02-13T18:40:00Z</dcterms:modified>
</cp:coreProperties>
</file>