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16" w:rsidRDefault="003F6E16" w:rsidP="003F6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Governance Committee – Agenda</w:t>
      </w:r>
    </w:p>
    <w:p w:rsidR="003F6E16" w:rsidRPr="003F6E16" w:rsidRDefault="003F6E16" w:rsidP="003F6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19"/>
          <w:szCs w:val="19"/>
        </w:rPr>
      </w:pPr>
      <w:r w:rsidRPr="003F6E16">
        <w:rPr>
          <w:rFonts w:ascii="Arial" w:eastAsia="Times New Roman" w:hAnsi="Arial" w:cs="Arial"/>
          <w:bCs/>
          <w:color w:val="222222"/>
          <w:sz w:val="19"/>
          <w:szCs w:val="19"/>
        </w:rPr>
        <w:t>June 15, 2018</w:t>
      </w:r>
    </w:p>
    <w:p w:rsidR="003F6E16" w:rsidRDefault="003F6E16" w:rsidP="003F6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19"/>
          <w:szCs w:val="19"/>
        </w:rPr>
      </w:pPr>
      <w:r w:rsidRPr="003F6E16">
        <w:rPr>
          <w:rFonts w:ascii="Arial" w:eastAsia="Times New Roman" w:hAnsi="Arial" w:cs="Arial"/>
          <w:bCs/>
          <w:color w:val="222222"/>
          <w:sz w:val="19"/>
          <w:szCs w:val="19"/>
        </w:rPr>
        <w:t>9:30 – 10:30 AM</w:t>
      </w:r>
    </w:p>
    <w:p w:rsidR="009669E3" w:rsidRDefault="009669E3" w:rsidP="003F6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t>PPHFH Business Office</w:t>
      </w:r>
      <w:bookmarkStart w:id="0" w:name="_GoBack"/>
      <w:bookmarkEnd w:id="0"/>
    </w:p>
    <w:p w:rsidR="009669E3" w:rsidRPr="003F6E16" w:rsidRDefault="009669E3" w:rsidP="003F6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19"/>
          <w:szCs w:val="19"/>
        </w:rPr>
      </w:pPr>
    </w:p>
    <w:p w:rsidR="003F6E16" w:rsidRDefault="003F6E16" w:rsidP="003F6E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3F6E16" w:rsidRDefault="003F6E16" w:rsidP="003F6E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3F6E16" w:rsidRPr="003F6E16" w:rsidRDefault="003F6E16" w:rsidP="003F6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E16">
        <w:rPr>
          <w:rFonts w:ascii="Arial" w:eastAsia="Times New Roman" w:hAnsi="Arial" w:cs="Arial"/>
          <w:b/>
          <w:bCs/>
          <w:color w:val="222222"/>
          <w:sz w:val="19"/>
          <w:szCs w:val="19"/>
        </w:rPr>
        <w:t>Bylaws</w:t>
      </w:r>
    </w:p>
    <w:p w:rsidR="003F6E16" w:rsidRPr="003F6E16" w:rsidRDefault="003F6E16" w:rsidP="003F6E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F6E16">
        <w:rPr>
          <w:rFonts w:ascii="Calibri" w:eastAsia="Times New Roman" w:hAnsi="Calibri" w:cs="Calibri"/>
          <w:color w:val="222222"/>
        </w:rPr>
        <w:t>Update</w:t>
      </w:r>
    </w:p>
    <w:p w:rsidR="003F6E16" w:rsidRPr="003F6E16" w:rsidRDefault="003F6E16" w:rsidP="003F6E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F6E16">
        <w:rPr>
          <w:rFonts w:ascii="Calibri" w:eastAsia="Times New Roman" w:hAnsi="Calibri" w:cs="Calibri"/>
          <w:color w:val="222222"/>
        </w:rPr>
        <w:t>Special Board Meeting for bylaw changes</w:t>
      </w:r>
    </w:p>
    <w:p w:rsidR="003F6E16" w:rsidRPr="003F6E16" w:rsidRDefault="003F6E16" w:rsidP="003F6E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F6E16">
        <w:rPr>
          <w:rFonts w:ascii="Calibri" w:eastAsia="Times New Roman" w:hAnsi="Calibri" w:cs="Calibri"/>
          <w:color w:val="222222"/>
        </w:rPr>
        <w:t>Other</w:t>
      </w:r>
    </w:p>
    <w:p w:rsidR="003F6E16" w:rsidRPr="003F6E16" w:rsidRDefault="003F6E16" w:rsidP="003F6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E16">
        <w:rPr>
          <w:rFonts w:ascii="Arial" w:eastAsia="Times New Roman" w:hAnsi="Arial" w:cs="Arial"/>
          <w:b/>
          <w:bCs/>
          <w:color w:val="222222"/>
          <w:sz w:val="19"/>
          <w:szCs w:val="19"/>
        </w:rPr>
        <w:t>Board Assessment</w:t>
      </w:r>
    </w:p>
    <w:p w:rsidR="003F6E16" w:rsidRPr="003F6E16" w:rsidRDefault="003F6E16" w:rsidP="003F6E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F6E16">
        <w:rPr>
          <w:rFonts w:ascii="Calibri" w:eastAsia="Times New Roman" w:hAnsi="Calibri" w:cs="Calibri"/>
          <w:color w:val="222222"/>
        </w:rPr>
        <w:t>Update</w:t>
      </w:r>
    </w:p>
    <w:p w:rsidR="003F6E16" w:rsidRPr="003F6E16" w:rsidRDefault="003F6E16" w:rsidP="003F6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E16">
        <w:rPr>
          <w:rFonts w:ascii="Arial" w:eastAsia="Times New Roman" w:hAnsi="Arial" w:cs="Arial"/>
          <w:b/>
          <w:bCs/>
          <w:color w:val="222222"/>
          <w:sz w:val="19"/>
          <w:szCs w:val="19"/>
        </w:rPr>
        <w:t>Board Recruitment</w:t>
      </w:r>
    </w:p>
    <w:p w:rsidR="003F6E16" w:rsidRPr="003F6E16" w:rsidRDefault="003F6E16" w:rsidP="003F6E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F6E16">
        <w:rPr>
          <w:rFonts w:ascii="Calibri" w:eastAsia="Times New Roman" w:hAnsi="Calibri" w:cs="Calibri"/>
          <w:color w:val="222222"/>
        </w:rPr>
        <w:t>Policy and procedure</w:t>
      </w:r>
    </w:p>
    <w:p w:rsidR="003F6E16" w:rsidRPr="003F6E16" w:rsidRDefault="003F6E16" w:rsidP="003F6E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F6E16">
        <w:rPr>
          <w:rFonts w:ascii="Calibri" w:eastAsia="Times New Roman" w:hAnsi="Calibri" w:cs="Calibri"/>
          <w:color w:val="222222"/>
        </w:rPr>
        <w:t>Skills and background needed</w:t>
      </w:r>
    </w:p>
    <w:p w:rsidR="003F6E16" w:rsidRPr="003F6E16" w:rsidRDefault="003F6E16" w:rsidP="003F6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E16">
        <w:rPr>
          <w:rFonts w:ascii="Arial" w:eastAsia="Times New Roman" w:hAnsi="Arial" w:cs="Arial"/>
          <w:b/>
          <w:bCs/>
          <w:color w:val="222222"/>
          <w:sz w:val="19"/>
          <w:szCs w:val="19"/>
        </w:rPr>
        <w:t>Board Training</w:t>
      </w:r>
    </w:p>
    <w:p w:rsidR="003F6E16" w:rsidRPr="003F6E16" w:rsidRDefault="003F6E16" w:rsidP="003F6E1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F6E16">
        <w:rPr>
          <w:rFonts w:ascii="Calibri" w:eastAsia="Times New Roman" w:hAnsi="Calibri" w:cs="Calibri"/>
          <w:color w:val="222222"/>
        </w:rPr>
        <w:t>Five minute board trainings at meetings</w:t>
      </w:r>
    </w:p>
    <w:p w:rsidR="003F6E16" w:rsidRPr="003F6E16" w:rsidRDefault="003F6E16" w:rsidP="003F6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E16">
        <w:rPr>
          <w:rFonts w:ascii="Arial" w:eastAsia="Times New Roman" w:hAnsi="Arial" w:cs="Arial"/>
          <w:b/>
          <w:bCs/>
          <w:color w:val="222222"/>
          <w:sz w:val="19"/>
          <w:szCs w:val="19"/>
        </w:rPr>
        <w:t>Board Mentors</w:t>
      </w:r>
    </w:p>
    <w:p w:rsidR="003F6E16" w:rsidRPr="003F6E16" w:rsidRDefault="003F6E16" w:rsidP="003F6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E16">
        <w:rPr>
          <w:rFonts w:ascii="Arial" w:eastAsia="Times New Roman" w:hAnsi="Arial" w:cs="Arial"/>
          <w:b/>
          <w:bCs/>
          <w:color w:val="222222"/>
          <w:sz w:val="19"/>
          <w:szCs w:val="19"/>
        </w:rPr>
        <w:t>Board Manual</w:t>
      </w:r>
    </w:p>
    <w:p w:rsidR="003F6E16" w:rsidRPr="003F6E16" w:rsidRDefault="003F6E16" w:rsidP="003F6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E16">
        <w:rPr>
          <w:rFonts w:ascii="Arial" w:eastAsia="Times New Roman" w:hAnsi="Arial" w:cs="Arial"/>
          <w:b/>
          <w:bCs/>
          <w:color w:val="222222"/>
          <w:sz w:val="19"/>
          <w:szCs w:val="19"/>
        </w:rPr>
        <w:t>Board Retreat</w:t>
      </w:r>
    </w:p>
    <w:p w:rsidR="009C6D05" w:rsidRDefault="009669E3"/>
    <w:sectPr w:rsidR="009C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252B"/>
    <w:multiLevelType w:val="multilevel"/>
    <w:tmpl w:val="4EE0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829EB"/>
    <w:multiLevelType w:val="multilevel"/>
    <w:tmpl w:val="C25A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0E66EB"/>
    <w:multiLevelType w:val="multilevel"/>
    <w:tmpl w:val="1174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CF1448"/>
    <w:multiLevelType w:val="multilevel"/>
    <w:tmpl w:val="840E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16"/>
    <w:rsid w:val="003F6E16"/>
    <w:rsid w:val="009502A5"/>
    <w:rsid w:val="009669E3"/>
    <w:rsid w:val="00A84E31"/>
    <w:rsid w:val="00C2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84DEC-A620-475A-8E8A-999F8112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3</cp:revision>
  <dcterms:created xsi:type="dcterms:W3CDTF">2018-06-13T15:57:00Z</dcterms:created>
  <dcterms:modified xsi:type="dcterms:W3CDTF">2018-06-15T15:07:00Z</dcterms:modified>
</cp:coreProperties>
</file>