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2ED5" w14:textId="31A7D516" w:rsidR="00603EA2" w:rsidRPr="003E5382" w:rsidRDefault="00903434" w:rsidP="00290A52">
      <w:pPr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741F1F">
        <w:rPr>
          <w:sz w:val="20"/>
          <w:szCs w:val="20"/>
        </w:rPr>
        <w:t>Development</w:t>
      </w:r>
      <w:r w:rsidR="00290A52" w:rsidRPr="003E5382">
        <w:rPr>
          <w:sz w:val="20"/>
          <w:szCs w:val="20"/>
        </w:rPr>
        <w:t xml:space="preserve"> Committee </w:t>
      </w:r>
      <w:r w:rsidR="00266B93">
        <w:rPr>
          <w:sz w:val="20"/>
          <w:szCs w:val="20"/>
        </w:rPr>
        <w:t>Minutes</w:t>
      </w:r>
    </w:p>
    <w:p w14:paraId="05E472A4" w14:textId="1911DC99" w:rsidR="005E18AB" w:rsidRPr="003E5382" w:rsidRDefault="002533AB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</w:t>
      </w:r>
      <w:r w:rsidR="00594B1C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B601DD">
        <w:rPr>
          <w:sz w:val="20"/>
          <w:szCs w:val="20"/>
        </w:rPr>
        <w:t>th</w:t>
      </w:r>
      <w:r w:rsidR="00DB5236">
        <w:rPr>
          <w:sz w:val="20"/>
          <w:szCs w:val="20"/>
        </w:rPr>
        <w:t>,</w:t>
      </w:r>
      <w:r w:rsidR="00EF6D7E">
        <w:rPr>
          <w:sz w:val="20"/>
          <w:szCs w:val="20"/>
        </w:rPr>
        <w:t xml:space="preserve"> </w:t>
      </w:r>
      <w:proofErr w:type="gramStart"/>
      <w:r w:rsidR="00EF6D7E">
        <w:rPr>
          <w:sz w:val="20"/>
          <w:szCs w:val="20"/>
        </w:rPr>
        <w:t>20</w:t>
      </w:r>
      <w:r w:rsidR="008C046E">
        <w:rPr>
          <w:sz w:val="20"/>
          <w:szCs w:val="20"/>
        </w:rPr>
        <w:t>2</w:t>
      </w:r>
      <w:r w:rsidR="00F531A6">
        <w:rPr>
          <w:sz w:val="20"/>
          <w:szCs w:val="20"/>
        </w:rPr>
        <w:t>2</w:t>
      </w:r>
      <w:proofErr w:type="gramEnd"/>
      <w:r w:rsidR="00E87064">
        <w:rPr>
          <w:sz w:val="20"/>
          <w:szCs w:val="20"/>
        </w:rPr>
        <w:t xml:space="preserve"> 15</w:t>
      </w:r>
      <w:r w:rsidR="00975A5C">
        <w:rPr>
          <w:sz w:val="20"/>
          <w:szCs w:val="20"/>
        </w:rPr>
        <w:t>3</w:t>
      </w:r>
      <w:r w:rsidR="00FE3152">
        <w:rPr>
          <w:sz w:val="20"/>
          <w:szCs w:val="20"/>
        </w:rPr>
        <w:t xml:space="preserve">0 </w:t>
      </w:r>
      <w:r w:rsidR="00F531A6">
        <w:rPr>
          <w:sz w:val="20"/>
          <w:szCs w:val="20"/>
        </w:rPr>
        <w:t>–</w:t>
      </w:r>
      <w:r w:rsidR="00FE3152">
        <w:rPr>
          <w:sz w:val="20"/>
          <w:szCs w:val="20"/>
        </w:rPr>
        <w:t xml:space="preserve"> </w:t>
      </w:r>
      <w:r>
        <w:rPr>
          <w:sz w:val="20"/>
          <w:szCs w:val="20"/>
        </w:rPr>
        <w:t>1630</w:t>
      </w:r>
    </w:p>
    <w:p w14:paraId="7F63ACAC" w14:textId="0FA51F4B" w:rsidR="004224B9" w:rsidRDefault="008B6152" w:rsidP="004224B9">
      <w:pPr>
        <w:jc w:val="center"/>
        <w:rPr>
          <w:sz w:val="20"/>
          <w:szCs w:val="20"/>
        </w:rPr>
      </w:pPr>
      <w:r>
        <w:rPr>
          <w:sz w:val="20"/>
          <w:szCs w:val="20"/>
        </w:rPr>
        <w:t>Via Zoom Conference</w:t>
      </w:r>
    </w:p>
    <w:p w14:paraId="597B475C" w14:textId="77777777" w:rsidR="00BB23BD" w:rsidRDefault="00BB23BD" w:rsidP="007B147B">
      <w:pPr>
        <w:jc w:val="center"/>
        <w:rPr>
          <w:sz w:val="20"/>
          <w:szCs w:val="20"/>
        </w:rPr>
      </w:pPr>
    </w:p>
    <w:p w14:paraId="696D847A" w14:textId="77777777" w:rsidR="00BB23BD" w:rsidRDefault="00BB23BD" w:rsidP="00BB23BD">
      <w:pPr>
        <w:rPr>
          <w:rFonts w:ascii="Arial" w:hAnsi="Arial" w:cs="Arial"/>
        </w:rPr>
      </w:pPr>
      <w:r w:rsidRPr="008E7D3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BB23BD" w14:paraId="436D6A15" w14:textId="77777777" w:rsidTr="00AC5F06">
        <w:trPr>
          <w:trHeight w:val="280"/>
        </w:trPr>
        <w:tc>
          <w:tcPr>
            <w:tcW w:w="3690" w:type="dxa"/>
            <w:vAlign w:val="center"/>
          </w:tcPr>
          <w:p w14:paraId="29801BA1" w14:textId="1A9B56C0" w:rsidR="00BB23BD" w:rsidRPr="00701DBD" w:rsidRDefault="00BB23BD" w:rsidP="001C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>Committee Members</w:t>
            </w:r>
          </w:p>
        </w:tc>
        <w:tc>
          <w:tcPr>
            <w:tcW w:w="5660" w:type="dxa"/>
            <w:vAlign w:val="center"/>
          </w:tcPr>
          <w:p w14:paraId="32B0CB20" w14:textId="5E639CF9" w:rsidR="00BB23BD" w:rsidRPr="00701DBD" w:rsidRDefault="00BF0619" w:rsidP="001C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>Guests/Staff</w:t>
            </w:r>
          </w:p>
        </w:tc>
      </w:tr>
      <w:tr w:rsidR="009D44C4" w14:paraId="773DA921" w14:textId="77777777" w:rsidTr="00AC5F06">
        <w:trPr>
          <w:trHeight w:val="134"/>
        </w:trPr>
        <w:tc>
          <w:tcPr>
            <w:tcW w:w="3690" w:type="dxa"/>
            <w:shd w:val="clear" w:color="auto" w:fill="auto"/>
          </w:tcPr>
          <w:p w14:paraId="578B9134" w14:textId="57FE46A5" w:rsidR="00AC5F06" w:rsidRPr="005F0135" w:rsidRDefault="005F0135" w:rsidP="00824F4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Brittany Faber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, Committee </w:t>
            </w:r>
            <w:r>
              <w:rPr>
                <w:rFonts w:cstheme="minorHAnsi"/>
                <w:bCs/>
                <w:sz w:val="20"/>
                <w:szCs w:val="20"/>
              </w:rPr>
              <w:t>Member</w:t>
            </w:r>
          </w:p>
        </w:tc>
        <w:tc>
          <w:tcPr>
            <w:tcW w:w="5660" w:type="dxa"/>
          </w:tcPr>
          <w:p w14:paraId="204E4F1C" w14:textId="3A46E9B1" w:rsidR="009D44C4" w:rsidRPr="00701DBD" w:rsidRDefault="00DC40A3" w:rsidP="00824F4B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701DBD">
              <w:rPr>
                <w:rFonts w:cstheme="minorHAnsi"/>
                <w:bCs/>
                <w:iCs/>
                <w:sz w:val="20"/>
                <w:szCs w:val="20"/>
              </w:rPr>
              <w:t xml:space="preserve">Emma Price, </w:t>
            </w:r>
            <w:r w:rsidRPr="00701DBD">
              <w:rPr>
                <w:rFonts w:cstheme="minorHAnsi"/>
                <w:bCs/>
                <w:i/>
                <w:sz w:val="20"/>
                <w:szCs w:val="20"/>
              </w:rPr>
              <w:t>Donor Relations Specialist</w:t>
            </w:r>
          </w:p>
        </w:tc>
      </w:tr>
      <w:tr w:rsidR="009D44C4" w14:paraId="380F9331" w14:textId="77777777" w:rsidTr="00AC5F06">
        <w:trPr>
          <w:trHeight w:val="945"/>
        </w:trPr>
        <w:tc>
          <w:tcPr>
            <w:tcW w:w="3690" w:type="dxa"/>
            <w:shd w:val="clear" w:color="auto" w:fill="auto"/>
          </w:tcPr>
          <w:p w14:paraId="208947E7" w14:textId="7680BA21" w:rsidR="003254E8" w:rsidRPr="00701DBD" w:rsidRDefault="004733F0" w:rsidP="00B953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Martha Johnson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577F2">
              <w:rPr>
                <w:rFonts w:cstheme="minorHAnsi"/>
                <w:bCs/>
                <w:sz w:val="20"/>
                <w:szCs w:val="20"/>
              </w:rPr>
              <w:t>Board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Paul Hasty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t>,</w:t>
            </w:r>
            <w:r w:rsidR="00AC5F06" w:rsidRPr="00701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Committee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</w:p>
          <w:p w14:paraId="138E4D87" w14:textId="5EFC6BF3" w:rsidR="00AC5F06" w:rsidRPr="00701DBD" w:rsidRDefault="004733F0" w:rsidP="00B953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Sam Adams</w:t>
            </w:r>
            <w:r w:rsidR="00AC5F06" w:rsidRPr="00701DBD">
              <w:rPr>
                <w:rFonts w:cstheme="minorHAnsi"/>
                <w:bCs/>
                <w:sz w:val="20"/>
                <w:szCs w:val="20"/>
              </w:rPr>
              <w:t>,</w:t>
            </w:r>
            <w:r w:rsidR="00602275" w:rsidRPr="00701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Committee Chair</w:t>
            </w:r>
          </w:p>
        </w:tc>
        <w:tc>
          <w:tcPr>
            <w:tcW w:w="5660" w:type="dxa"/>
          </w:tcPr>
          <w:p w14:paraId="47D8E305" w14:textId="6B6E35AA" w:rsidR="00A01415" w:rsidRPr="00701DBD" w:rsidRDefault="00DC40A3" w:rsidP="00824F4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Iain Probert, </w:t>
            </w:r>
            <w:r w:rsidRPr="00DC40A3">
              <w:rPr>
                <w:rFonts w:cstheme="minorHAnsi"/>
                <w:bCs/>
                <w:i/>
                <w:sz w:val="20"/>
                <w:szCs w:val="20"/>
              </w:rPr>
              <w:t>Director of Strategic Partnerships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, Lead Staff Advisor</w:t>
            </w:r>
          </w:p>
          <w:p w14:paraId="6DCD7814" w14:textId="77777777" w:rsidR="00DC40A3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C577F2">
              <w:rPr>
                <w:rFonts w:cstheme="minorHAnsi"/>
                <w:bCs/>
                <w:iCs/>
                <w:sz w:val="20"/>
                <w:szCs w:val="20"/>
              </w:rPr>
              <w:t>Karla Probert</w:t>
            </w:r>
            <w:r w:rsidRPr="00701DBD">
              <w:rPr>
                <w:rFonts w:cstheme="minorHAns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i/>
                <w:sz w:val="20"/>
                <w:szCs w:val="20"/>
              </w:rPr>
              <w:t>Executive Assistant to the ED/CEO</w:t>
            </w:r>
          </w:p>
          <w:p w14:paraId="3C10523E" w14:textId="77777777" w:rsidR="00DC40A3" w:rsidRPr="00701DBD" w:rsidRDefault="00DC40A3" w:rsidP="00DC40A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01DBD">
              <w:rPr>
                <w:rFonts w:cstheme="minorHAnsi"/>
                <w:bCs/>
                <w:iCs/>
                <w:sz w:val="20"/>
                <w:szCs w:val="20"/>
              </w:rPr>
              <w:t xml:space="preserve">Sarah Bunch, </w:t>
            </w:r>
            <w:r w:rsidRPr="00701DB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Donor Relations Manager, </w:t>
            </w:r>
            <w:r w:rsidRPr="00701DBD">
              <w:rPr>
                <w:rFonts w:cstheme="minorHAnsi"/>
                <w:bCs/>
                <w:sz w:val="20"/>
                <w:szCs w:val="20"/>
              </w:rPr>
              <w:t>Staff Advisor</w:t>
            </w:r>
          </w:p>
          <w:p w14:paraId="50368FA1" w14:textId="77777777" w:rsidR="00DC40A3" w:rsidRPr="00701DBD" w:rsidRDefault="00DC40A3" w:rsidP="00824F4B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540F54E" w14:textId="4059974F" w:rsidR="0099315B" w:rsidRPr="00701DBD" w:rsidRDefault="0099315B" w:rsidP="0044348D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2A0A9208" w14:textId="77777777" w:rsidTr="00AC5F06">
        <w:trPr>
          <w:gridAfter w:val="1"/>
          <w:wAfter w:w="5660" w:type="dxa"/>
          <w:trHeight w:val="225"/>
        </w:trPr>
        <w:tc>
          <w:tcPr>
            <w:tcW w:w="3690" w:type="dxa"/>
            <w:shd w:val="clear" w:color="auto" w:fill="auto"/>
          </w:tcPr>
          <w:p w14:paraId="3E678C99" w14:textId="5884A1C6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Une</w:t>
            </w:r>
            <w:r w:rsidRPr="00701DBD">
              <w:rPr>
                <w:rFonts w:cstheme="minorHAnsi"/>
                <w:b/>
                <w:bCs/>
                <w:sz w:val="20"/>
                <w:szCs w:val="20"/>
              </w:rPr>
              <w:t>xcused Absences</w:t>
            </w:r>
          </w:p>
        </w:tc>
      </w:tr>
      <w:tr w:rsidR="00DC40A3" w14:paraId="4632A12D" w14:textId="77777777" w:rsidTr="00AC5F06">
        <w:trPr>
          <w:gridAfter w:val="1"/>
          <w:wAfter w:w="5660" w:type="dxa"/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488EA12E" w14:textId="76025500" w:rsidR="00DC40A3" w:rsidRPr="00701DBD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701DBD">
              <w:rPr>
                <w:rFonts w:cstheme="minorHAnsi"/>
                <w:bCs/>
                <w:sz w:val="20"/>
                <w:szCs w:val="20"/>
              </w:rPr>
              <w:t xml:space="preserve">Chuck Smith, </w:t>
            </w:r>
            <w:r>
              <w:rPr>
                <w:rFonts w:cstheme="minorHAnsi"/>
                <w:bCs/>
                <w:sz w:val="20"/>
                <w:szCs w:val="20"/>
              </w:rPr>
              <w:t>Board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  <w:r w:rsidRPr="00701DBD">
              <w:rPr>
                <w:rFonts w:cstheme="minorHAnsi"/>
                <w:bCs/>
                <w:sz w:val="20"/>
                <w:szCs w:val="20"/>
              </w:rPr>
              <w:br/>
            </w:r>
            <w:r w:rsidRPr="00701DBD">
              <w:rPr>
                <w:rFonts w:cstheme="minorHAnsi"/>
                <w:bCs/>
                <w:sz w:val="20"/>
                <w:szCs w:val="20"/>
              </w:rPr>
              <w:br/>
            </w:r>
          </w:p>
        </w:tc>
      </w:tr>
      <w:tr w:rsidR="00DC40A3" w14:paraId="6A5AD518" w14:textId="77777777" w:rsidTr="00177280">
        <w:trPr>
          <w:trHeight w:val="134"/>
        </w:trPr>
        <w:tc>
          <w:tcPr>
            <w:tcW w:w="3690" w:type="dxa"/>
          </w:tcPr>
          <w:p w14:paraId="5A013BF4" w14:textId="77777777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60" w:type="dxa"/>
          </w:tcPr>
          <w:p w14:paraId="7C65D9A0" w14:textId="77777777" w:rsidR="00DC40A3" w:rsidRPr="00701DBD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7519DBF8" w14:textId="77777777" w:rsidTr="00177280">
        <w:trPr>
          <w:trHeight w:val="134"/>
        </w:trPr>
        <w:tc>
          <w:tcPr>
            <w:tcW w:w="3690" w:type="dxa"/>
          </w:tcPr>
          <w:p w14:paraId="258C4469" w14:textId="77777777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60" w:type="dxa"/>
          </w:tcPr>
          <w:p w14:paraId="1129366E" w14:textId="77777777" w:rsidR="00DC40A3" w:rsidRPr="00701DBD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0A5F0F4E" w14:textId="6F945880" w:rsidTr="00177280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14F80831" w14:textId="631D6A5B" w:rsidR="00DC40A3" w:rsidRPr="00701DBD" w:rsidRDefault="00DC40A3" w:rsidP="00DC40A3">
            <w:pPr>
              <w:rPr>
                <w:rFonts w:cstheme="minorHAnsi"/>
                <w:b/>
                <w:bCs/>
                <w:i/>
                <w:color w:val="FF0000"/>
              </w:rPr>
            </w:pPr>
          </w:p>
        </w:tc>
        <w:tc>
          <w:tcPr>
            <w:tcW w:w="5660" w:type="dxa"/>
          </w:tcPr>
          <w:p w14:paraId="29142581" w14:textId="77777777" w:rsidR="00DC40A3" w:rsidRPr="00701DBD" w:rsidRDefault="00DC40A3" w:rsidP="00DC40A3">
            <w:pPr>
              <w:rPr>
                <w:rFonts w:cstheme="minorHAnsi"/>
              </w:rPr>
            </w:pPr>
          </w:p>
        </w:tc>
      </w:tr>
      <w:tr w:rsidR="00DC40A3" w14:paraId="01BD2D2F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1DD2A760" w14:textId="1EC3D622" w:rsidR="00DC40A3" w:rsidRPr="00701DBD" w:rsidRDefault="00DC40A3" w:rsidP="00DC40A3">
            <w:pPr>
              <w:rPr>
                <w:rFonts w:cstheme="minorHAnsi"/>
                <w:i/>
                <w:u w:val="single"/>
              </w:rPr>
            </w:pPr>
          </w:p>
        </w:tc>
        <w:tc>
          <w:tcPr>
            <w:tcW w:w="5660" w:type="dxa"/>
          </w:tcPr>
          <w:p w14:paraId="356BC04D" w14:textId="77777777" w:rsidR="00DC40A3" w:rsidRPr="00701DBD" w:rsidRDefault="00DC40A3" w:rsidP="00DC40A3">
            <w:pPr>
              <w:rPr>
                <w:rFonts w:cstheme="minorHAnsi"/>
                <w:bCs/>
                <w:i/>
              </w:rPr>
            </w:pPr>
          </w:p>
        </w:tc>
      </w:tr>
      <w:tr w:rsidR="00DC40A3" w14:paraId="6798D1A5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180BBF5" w14:textId="77777777" w:rsidR="00DC40A3" w:rsidRPr="00701DBD" w:rsidRDefault="00DC40A3" w:rsidP="00DC40A3">
            <w:pPr>
              <w:rPr>
                <w:rFonts w:cstheme="minorHAnsi"/>
                <w:i/>
                <w:u w:val="single"/>
              </w:rPr>
            </w:pPr>
          </w:p>
        </w:tc>
        <w:tc>
          <w:tcPr>
            <w:tcW w:w="5660" w:type="dxa"/>
          </w:tcPr>
          <w:p w14:paraId="52B79340" w14:textId="77777777" w:rsidR="00DC40A3" w:rsidRPr="00701DBD" w:rsidRDefault="00DC40A3" w:rsidP="00DC40A3">
            <w:pPr>
              <w:rPr>
                <w:rFonts w:cstheme="minorHAnsi"/>
                <w:bCs/>
                <w:i/>
              </w:rPr>
            </w:pPr>
          </w:p>
        </w:tc>
      </w:tr>
      <w:tr w:rsidR="00DC40A3" w14:paraId="5E379517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BA1412E" w14:textId="77777777" w:rsidR="00DC40A3" w:rsidRPr="00494A0B" w:rsidRDefault="00DC40A3" w:rsidP="00DC40A3">
            <w:pPr>
              <w:rPr>
                <w:rFonts w:ascii="Arial Narrow" w:hAnsi="Arial Narrow" w:cs="Arial"/>
                <w:i/>
                <w:u w:val="single"/>
              </w:rPr>
            </w:pPr>
          </w:p>
        </w:tc>
        <w:tc>
          <w:tcPr>
            <w:tcW w:w="5660" w:type="dxa"/>
          </w:tcPr>
          <w:p w14:paraId="544E62F8" w14:textId="77777777" w:rsidR="00DC40A3" w:rsidRPr="00C3125E" w:rsidRDefault="00DC40A3" w:rsidP="00DC40A3">
            <w:pPr>
              <w:rPr>
                <w:rFonts w:ascii="Arial Narrow" w:hAnsi="Arial Narrow" w:cs="Arial"/>
                <w:bCs/>
                <w:i/>
              </w:rPr>
            </w:pPr>
          </w:p>
        </w:tc>
      </w:tr>
      <w:tr w:rsidR="00DC40A3" w14:paraId="71F081FC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466B879" w14:textId="625517DE" w:rsidR="00DC40A3" w:rsidRPr="00C3125E" w:rsidRDefault="00DC40A3" w:rsidP="00DC40A3">
            <w:pPr>
              <w:rPr>
                <w:rFonts w:ascii="Arial Narrow" w:hAnsi="Arial Narrow" w:cs="Arial"/>
              </w:rPr>
            </w:pPr>
          </w:p>
        </w:tc>
        <w:tc>
          <w:tcPr>
            <w:tcW w:w="5660" w:type="dxa"/>
          </w:tcPr>
          <w:p w14:paraId="03BFD8E5" w14:textId="77777777" w:rsidR="00DC40A3" w:rsidRPr="00824F4B" w:rsidRDefault="00DC40A3" w:rsidP="00DC40A3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618F39EB" w14:textId="16AB9EC2" w:rsidR="00777042" w:rsidRPr="00621761" w:rsidRDefault="009E3FF8" w:rsidP="00594B1C">
      <w:pPr>
        <w:rPr>
          <w:b/>
          <w:sz w:val="20"/>
          <w:szCs w:val="20"/>
        </w:rPr>
      </w:pPr>
      <w:r w:rsidRPr="005F78F2">
        <w:rPr>
          <w:b/>
          <w:sz w:val="20"/>
          <w:szCs w:val="20"/>
        </w:rPr>
        <w:t xml:space="preserve">Opening </w:t>
      </w:r>
    </w:p>
    <w:p w14:paraId="3A990953" w14:textId="173AF8B8" w:rsidR="00C2228C" w:rsidRDefault="002533AB" w:rsidP="00594B1C">
      <w:pPr>
        <w:rPr>
          <w:sz w:val="20"/>
          <w:szCs w:val="20"/>
        </w:rPr>
      </w:pPr>
      <w:r>
        <w:rPr>
          <w:sz w:val="20"/>
          <w:szCs w:val="20"/>
        </w:rPr>
        <w:t>Sam</w:t>
      </w:r>
      <w:r w:rsidR="00D75323">
        <w:rPr>
          <w:sz w:val="20"/>
          <w:szCs w:val="20"/>
        </w:rPr>
        <w:t xml:space="preserve"> </w:t>
      </w:r>
      <w:r w:rsidR="00AD0B19">
        <w:rPr>
          <w:sz w:val="20"/>
          <w:szCs w:val="20"/>
        </w:rPr>
        <w:t>opened</w:t>
      </w:r>
      <w:r w:rsidR="00780F69">
        <w:rPr>
          <w:sz w:val="20"/>
          <w:szCs w:val="20"/>
        </w:rPr>
        <w:t xml:space="preserve"> the </w:t>
      </w:r>
      <w:r w:rsidR="000778DB">
        <w:rPr>
          <w:sz w:val="20"/>
          <w:szCs w:val="20"/>
        </w:rPr>
        <w:t xml:space="preserve">meeting at </w:t>
      </w:r>
      <w:r w:rsidR="008C046E">
        <w:rPr>
          <w:sz w:val="20"/>
          <w:szCs w:val="20"/>
        </w:rPr>
        <w:t>153</w:t>
      </w:r>
      <w:r w:rsidR="005F0135">
        <w:rPr>
          <w:sz w:val="20"/>
          <w:szCs w:val="20"/>
        </w:rPr>
        <w:t>2</w:t>
      </w:r>
      <w:r w:rsidR="007113BA">
        <w:rPr>
          <w:sz w:val="20"/>
          <w:szCs w:val="20"/>
        </w:rPr>
        <w:t xml:space="preserve"> with prayer</w:t>
      </w:r>
      <w:r w:rsidR="001C76AA">
        <w:rPr>
          <w:sz w:val="20"/>
          <w:szCs w:val="20"/>
        </w:rPr>
        <w:t>.</w:t>
      </w:r>
    </w:p>
    <w:p w14:paraId="00EECAEE" w14:textId="77777777" w:rsidR="00601834" w:rsidRDefault="00601834" w:rsidP="00594B1C">
      <w:pPr>
        <w:rPr>
          <w:sz w:val="20"/>
          <w:szCs w:val="20"/>
        </w:rPr>
      </w:pPr>
    </w:p>
    <w:p w14:paraId="1C078B3F" w14:textId="6DEF386D" w:rsidR="00C2228C" w:rsidRDefault="00C2228C" w:rsidP="00C22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 of Minutes</w:t>
      </w:r>
    </w:p>
    <w:p w14:paraId="2C270245" w14:textId="7CC305A4" w:rsidR="00166A15" w:rsidRDefault="002533AB" w:rsidP="002533AB">
      <w:pPr>
        <w:rPr>
          <w:b/>
          <w:bCs/>
          <w:sz w:val="20"/>
          <w:szCs w:val="20"/>
        </w:rPr>
      </w:pPr>
      <w:r>
        <w:rPr>
          <w:sz w:val="20"/>
          <w:szCs w:val="20"/>
        </w:rPr>
        <w:t>January</w:t>
      </w:r>
      <w:r w:rsidR="00D34FBA">
        <w:rPr>
          <w:sz w:val="20"/>
          <w:szCs w:val="20"/>
        </w:rPr>
        <w:t xml:space="preserve"> minutes were approved.</w:t>
      </w:r>
    </w:p>
    <w:p w14:paraId="60BC5199" w14:textId="77777777" w:rsidR="007014D8" w:rsidRPr="002533AB" w:rsidRDefault="007014D8" w:rsidP="002533AB">
      <w:pPr>
        <w:rPr>
          <w:sz w:val="20"/>
          <w:szCs w:val="20"/>
        </w:rPr>
      </w:pPr>
    </w:p>
    <w:p w14:paraId="0846182E" w14:textId="4117182E" w:rsidR="00CA5641" w:rsidRPr="006171FF" w:rsidRDefault="00CC0A11" w:rsidP="006171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FY22 Contributions: </w:t>
      </w:r>
      <w:r w:rsidR="002533AB">
        <w:rPr>
          <w:b/>
          <w:bCs/>
          <w:sz w:val="20"/>
          <w:szCs w:val="20"/>
        </w:rPr>
        <w:t>January</w:t>
      </w:r>
      <w:r>
        <w:rPr>
          <w:b/>
          <w:bCs/>
          <w:sz w:val="20"/>
          <w:szCs w:val="20"/>
        </w:rPr>
        <w:t xml:space="preserve"> and FY22 to date</w:t>
      </w:r>
      <w:r w:rsidR="00E1064D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Iain</w:t>
      </w:r>
      <w:r w:rsidR="00E1064D">
        <w:rPr>
          <w:b/>
          <w:bCs/>
          <w:sz w:val="20"/>
          <w:szCs w:val="20"/>
        </w:rPr>
        <w:t>)</w:t>
      </w:r>
    </w:p>
    <w:p w14:paraId="06C56DBF" w14:textId="44CF6BE6" w:rsidR="002533AB" w:rsidRPr="005F0135" w:rsidRDefault="009B5806" w:rsidP="005F0135">
      <w:pPr>
        <w:rPr>
          <w:sz w:val="20"/>
          <w:szCs w:val="20"/>
        </w:rPr>
      </w:pPr>
      <w:r w:rsidRPr="005F0135">
        <w:rPr>
          <w:sz w:val="20"/>
          <w:szCs w:val="20"/>
        </w:rPr>
        <w:t>Dashboard Financial overview provided before meeting and shared on screen during meeting</w:t>
      </w:r>
    </w:p>
    <w:p w14:paraId="646B3F14" w14:textId="6C95B6FE" w:rsidR="005F0135" w:rsidRDefault="005F0135" w:rsidP="005F013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Individual giving 12% above budget</w:t>
      </w:r>
      <w:r w:rsidR="005F7588">
        <w:rPr>
          <w:sz w:val="20"/>
          <w:szCs w:val="20"/>
        </w:rPr>
        <w:t xml:space="preserve"> for the month of January</w:t>
      </w:r>
    </w:p>
    <w:p w14:paraId="1D4FE849" w14:textId="50616C48" w:rsidR="005F0135" w:rsidRDefault="005F0135" w:rsidP="005F013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Grants performing </w:t>
      </w:r>
      <w:r w:rsidR="005F7588">
        <w:rPr>
          <w:sz w:val="20"/>
          <w:szCs w:val="20"/>
        </w:rPr>
        <w:t>90% above budget for the month of January</w:t>
      </w:r>
    </w:p>
    <w:p w14:paraId="319851E6" w14:textId="4C1A6492" w:rsidR="005F7588" w:rsidRDefault="005F7588" w:rsidP="005F013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Individual giving 18% above budget for FY22 YTD</w:t>
      </w:r>
    </w:p>
    <w:p w14:paraId="2B9108CF" w14:textId="38ED95CC" w:rsidR="005F7588" w:rsidRDefault="005F7588" w:rsidP="005F013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Corporate giving 17% under budget for FY22 YTD</w:t>
      </w:r>
    </w:p>
    <w:p w14:paraId="15737514" w14:textId="23CBA5FC" w:rsidR="005F7588" w:rsidRDefault="005F7588" w:rsidP="005F7588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Iain noted that there is $10,000 that should be coming in soon</w:t>
      </w:r>
    </w:p>
    <w:p w14:paraId="56AB75E2" w14:textId="216CCD0B" w:rsidR="005F7588" w:rsidRDefault="005F7588" w:rsidP="005F758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Grants perfor</w:t>
      </w:r>
      <w:r w:rsidR="00207A31">
        <w:rPr>
          <w:sz w:val="20"/>
          <w:szCs w:val="20"/>
        </w:rPr>
        <w:t>ming 20% under budget for FY22 YTD</w:t>
      </w:r>
    </w:p>
    <w:p w14:paraId="751AB66C" w14:textId="77777777" w:rsidR="007014D8" w:rsidRDefault="00207A31" w:rsidP="00207A31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$100,000 El </w:t>
      </w:r>
      <w:proofErr w:type="spellStart"/>
      <w:r>
        <w:rPr>
          <w:sz w:val="20"/>
          <w:szCs w:val="20"/>
        </w:rPr>
        <w:t>Pomar</w:t>
      </w:r>
      <w:proofErr w:type="spellEnd"/>
      <w:r>
        <w:rPr>
          <w:sz w:val="20"/>
          <w:szCs w:val="20"/>
        </w:rPr>
        <w:t xml:space="preserve"> grant is not reflected on the dashboard; has been given directly to RSNE mortgage</w:t>
      </w:r>
    </w:p>
    <w:p w14:paraId="6602E31B" w14:textId="6940C6E2" w:rsidR="00207A31" w:rsidRPr="007014D8" w:rsidRDefault="00207A31" w:rsidP="007014D8">
      <w:pPr>
        <w:rPr>
          <w:sz w:val="20"/>
          <w:szCs w:val="20"/>
        </w:rPr>
      </w:pPr>
      <w:r w:rsidRPr="007014D8">
        <w:rPr>
          <w:sz w:val="20"/>
          <w:szCs w:val="20"/>
        </w:rPr>
        <w:t xml:space="preserve"> </w:t>
      </w:r>
    </w:p>
    <w:p w14:paraId="5BD4095D" w14:textId="622E264E" w:rsidR="008C4D5A" w:rsidRPr="0020094F" w:rsidRDefault="002533AB" w:rsidP="002533AB">
      <w:pPr>
        <w:rPr>
          <w:b/>
          <w:bCs/>
          <w:sz w:val="20"/>
          <w:szCs w:val="20"/>
        </w:rPr>
      </w:pPr>
      <w:r w:rsidRPr="0020094F">
        <w:rPr>
          <w:b/>
          <w:bCs/>
          <w:sz w:val="20"/>
          <w:szCs w:val="20"/>
        </w:rPr>
        <w:t>Annual Board of Directors (and Development Committee) Thank-A-Thon</w:t>
      </w:r>
    </w:p>
    <w:p w14:paraId="1F8072B4" w14:textId="7266379B" w:rsidR="002533AB" w:rsidRDefault="002533AB" w:rsidP="002533AB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March 14</w:t>
      </w:r>
      <w:r w:rsidRPr="00253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-28</w:t>
      </w:r>
      <w:r w:rsidRPr="00253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56702673" w14:textId="6B5F789E" w:rsidR="002533AB" w:rsidRDefault="002533AB" w:rsidP="002533AB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Overview of event (Sarah)</w:t>
      </w:r>
    </w:p>
    <w:p w14:paraId="48A32635" w14:textId="6D53C090" w:rsidR="00B90322" w:rsidRDefault="00B90322" w:rsidP="00B90322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Development Committee being asked to participate in the Board Thank-a-Thon this year</w:t>
      </w:r>
    </w:p>
    <w:p w14:paraId="410F3F76" w14:textId="04A32C28" w:rsidR="00B90322" w:rsidRDefault="007014D8" w:rsidP="00B90322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2-week</w:t>
      </w:r>
      <w:r w:rsidR="00B90322">
        <w:rPr>
          <w:sz w:val="20"/>
          <w:szCs w:val="20"/>
        </w:rPr>
        <w:t xml:space="preserve"> period where board members and Dev. Committee members will be given a list of ~12 donors to call and thank for their donation to PPHFH</w:t>
      </w:r>
    </w:p>
    <w:p w14:paraId="5CFFA5A8" w14:textId="236C9880" w:rsidR="001333E9" w:rsidRDefault="001333E9" w:rsidP="00B90322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This is not intended to be an additional ask; strictly thanking </w:t>
      </w:r>
    </w:p>
    <w:p w14:paraId="18231A94" w14:textId="318F34F8" w:rsidR="001333E9" w:rsidRDefault="001333E9" w:rsidP="00B90322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Board/Committee members will be provided with a script as well as additional information about the donor so that they are prepared for all calls</w:t>
      </w:r>
    </w:p>
    <w:p w14:paraId="5DEFE396" w14:textId="08DF6CBD" w:rsidR="001333E9" w:rsidRDefault="001333E9" w:rsidP="00B90322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Board/Committee members are asked to take short notes on the call and share them with the staff</w:t>
      </w:r>
    </w:p>
    <w:p w14:paraId="7E5B53D1" w14:textId="1B5B36A6" w:rsidR="008F6C61" w:rsidRDefault="008F6C61" w:rsidP="008F6C6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Sam shared about his positive experience with the thank-a-thon in the past. Quick, easy</w:t>
      </w:r>
      <w:r w:rsidR="007014D8">
        <w:rPr>
          <w:sz w:val="20"/>
          <w:szCs w:val="20"/>
        </w:rPr>
        <w:t>,</w:t>
      </w:r>
      <w:r>
        <w:rPr>
          <w:sz w:val="20"/>
          <w:szCs w:val="20"/>
        </w:rPr>
        <w:t xml:space="preserve"> and encouraging.</w:t>
      </w:r>
    </w:p>
    <w:p w14:paraId="154C2D10" w14:textId="00621163" w:rsidR="0084040D" w:rsidRDefault="0084040D" w:rsidP="008F6C6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eastAsia="Times New Roman"/>
        </w:rPr>
        <w:t>Development Committee members agreed to participate</w:t>
      </w:r>
    </w:p>
    <w:p w14:paraId="3113A1F8" w14:textId="33933F83" w:rsidR="00707A8E" w:rsidRDefault="008F6C61" w:rsidP="007014D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Brittany volunteered to </w:t>
      </w:r>
      <w:r w:rsidR="00707A8E">
        <w:rPr>
          <w:sz w:val="20"/>
          <w:szCs w:val="20"/>
        </w:rPr>
        <w:t>make additional calls if needed</w:t>
      </w:r>
    </w:p>
    <w:p w14:paraId="32F851C4" w14:textId="77777777" w:rsidR="007014D8" w:rsidRPr="007014D8" w:rsidRDefault="007014D8" w:rsidP="007014D8">
      <w:pPr>
        <w:rPr>
          <w:sz w:val="20"/>
          <w:szCs w:val="20"/>
        </w:rPr>
      </w:pPr>
    </w:p>
    <w:p w14:paraId="2B3D6F9A" w14:textId="7386536E" w:rsidR="0020094F" w:rsidRPr="0020094F" w:rsidRDefault="0020094F" w:rsidP="0020094F">
      <w:pPr>
        <w:rPr>
          <w:b/>
          <w:bCs/>
          <w:sz w:val="20"/>
          <w:szCs w:val="20"/>
        </w:rPr>
      </w:pPr>
      <w:r w:rsidRPr="0020094F">
        <w:rPr>
          <w:b/>
          <w:bCs/>
          <w:sz w:val="20"/>
          <w:szCs w:val="20"/>
        </w:rPr>
        <w:t>Earth Day Corporate Sponsorship (Iain)</w:t>
      </w:r>
    </w:p>
    <w:p w14:paraId="033BAACF" w14:textId="7F53D307" w:rsidR="0020094F" w:rsidRDefault="0020094F" w:rsidP="0020094F">
      <w:pPr>
        <w:rPr>
          <w:sz w:val="20"/>
          <w:szCs w:val="20"/>
        </w:rPr>
      </w:pPr>
      <w:r>
        <w:rPr>
          <w:sz w:val="20"/>
          <w:szCs w:val="20"/>
        </w:rPr>
        <w:t>Document provided before meeting and shared on screen during meeting</w:t>
      </w:r>
    </w:p>
    <w:p w14:paraId="0C76351F" w14:textId="5F4FEE46" w:rsidR="00707A8E" w:rsidRDefault="0020094F" w:rsidP="00707A8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Friday, April 22</w:t>
      </w:r>
      <w:r w:rsidRPr="0020094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1874EF10" w14:textId="134D6734" w:rsidR="00707A8E" w:rsidRDefault="00707A8E" w:rsidP="00707A8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Iain gave a history of how PPHFH has participated in Earth Day in the past</w:t>
      </w:r>
    </w:p>
    <w:p w14:paraId="1B7CFBF3" w14:textId="3D579CBE" w:rsidR="00707A8E" w:rsidRDefault="00707A8E" w:rsidP="00707A8E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2020 PPHFH launched an Earth Day initiative in association with the ReStore (was only 1 ReStore at this time)</w:t>
      </w:r>
    </w:p>
    <w:p w14:paraId="6525035B" w14:textId="2C9403A3" w:rsidR="00707A8E" w:rsidRDefault="00251649" w:rsidP="00707A8E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Obtained a sponsor and made a push to get as many donations as possible at the ReStore</w:t>
      </w:r>
    </w:p>
    <w:p w14:paraId="455C4733" w14:textId="7AF051F7" w:rsidR="00251649" w:rsidRDefault="00251649" w:rsidP="00707A8E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2 weeks after this push the ReStore did see a major increase in donations</w:t>
      </w:r>
    </w:p>
    <w:p w14:paraId="70857474" w14:textId="7800824E" w:rsidR="00251649" w:rsidRDefault="00251649" w:rsidP="00707A8E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The company that sponsored us in 2020 got bought out, so we got a different sponsor in 2021 that unfortunately pulled out of their sponsorship at the last minute. </w:t>
      </w:r>
    </w:p>
    <w:p w14:paraId="4693DE40" w14:textId="123FA0A1" w:rsidR="00251649" w:rsidRDefault="00251649" w:rsidP="0025164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251649">
        <w:rPr>
          <w:sz w:val="20"/>
          <w:szCs w:val="20"/>
        </w:rPr>
        <w:t xml:space="preserve">We are now looking for a </w:t>
      </w:r>
      <w:r w:rsidR="008B6DCC">
        <w:rPr>
          <w:sz w:val="20"/>
          <w:szCs w:val="20"/>
        </w:rPr>
        <w:t xml:space="preserve">$2,500 </w:t>
      </w:r>
      <w:r w:rsidRPr="00251649">
        <w:rPr>
          <w:sz w:val="20"/>
          <w:szCs w:val="20"/>
        </w:rPr>
        <w:t>sponsor</w:t>
      </w:r>
      <w:r w:rsidR="008B6DCC">
        <w:rPr>
          <w:sz w:val="20"/>
          <w:szCs w:val="20"/>
        </w:rPr>
        <w:t xml:space="preserve"> </w:t>
      </w:r>
      <w:r w:rsidRPr="00251649">
        <w:rPr>
          <w:sz w:val="20"/>
          <w:szCs w:val="20"/>
        </w:rPr>
        <w:t>for Earth Day 2022</w:t>
      </w:r>
    </w:p>
    <w:p w14:paraId="32567453" w14:textId="2FDB9BFC" w:rsidR="00251649" w:rsidRDefault="00251649" w:rsidP="00251649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We would promote the compan</w:t>
      </w:r>
      <w:r w:rsidR="00A8786D">
        <w:rPr>
          <w:sz w:val="20"/>
          <w:szCs w:val="20"/>
        </w:rPr>
        <w:t>y’s</w:t>
      </w:r>
      <w:r>
        <w:rPr>
          <w:sz w:val="20"/>
          <w:szCs w:val="20"/>
        </w:rPr>
        <w:t xml:space="preserve"> name through</w:t>
      </w:r>
      <w:r w:rsidR="00A8786D">
        <w:rPr>
          <w:sz w:val="20"/>
          <w:szCs w:val="20"/>
        </w:rPr>
        <w:t xml:space="preserve">out the </w:t>
      </w:r>
      <w:r w:rsidR="007014D8">
        <w:rPr>
          <w:sz w:val="20"/>
          <w:szCs w:val="20"/>
        </w:rPr>
        <w:t>10-day</w:t>
      </w:r>
      <w:r w:rsidR="00A8786D">
        <w:rPr>
          <w:sz w:val="20"/>
          <w:szCs w:val="20"/>
        </w:rPr>
        <w:t xml:space="preserve"> social media push as well as any other marketing push</w:t>
      </w:r>
    </w:p>
    <w:p w14:paraId="1C769C6E" w14:textId="1C61B407" w:rsidR="00A8786D" w:rsidRPr="00251649" w:rsidRDefault="00A8786D" w:rsidP="00251649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 corporate sponsor doesn’t need to have a tie to investing in our planet. They co</w:t>
      </w:r>
      <w:r w:rsidR="00772017">
        <w:rPr>
          <w:sz w:val="20"/>
          <w:szCs w:val="20"/>
        </w:rPr>
        <w:t>u</w:t>
      </w:r>
      <w:r>
        <w:rPr>
          <w:sz w:val="20"/>
          <w:szCs w:val="20"/>
        </w:rPr>
        <w:t xml:space="preserve">ld see it as an opportunity to show the community and their </w:t>
      </w:r>
      <w:r w:rsidR="00772017">
        <w:rPr>
          <w:sz w:val="20"/>
          <w:szCs w:val="20"/>
        </w:rPr>
        <w:t>employees</w:t>
      </w:r>
      <w:r>
        <w:rPr>
          <w:sz w:val="20"/>
          <w:szCs w:val="20"/>
        </w:rPr>
        <w:t xml:space="preserve"> </w:t>
      </w:r>
      <w:r w:rsidR="00772017">
        <w:rPr>
          <w:sz w:val="20"/>
          <w:szCs w:val="20"/>
        </w:rPr>
        <w:t>that it is something they care about.</w:t>
      </w:r>
    </w:p>
    <w:p w14:paraId="70EB357F" w14:textId="6B442F68" w:rsidR="00251649" w:rsidRDefault="00251649" w:rsidP="00251649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This years Earth Day theme is “Invest in our Planet”</w:t>
      </w:r>
    </w:p>
    <w:p w14:paraId="31DB91D5" w14:textId="23CC66F9" w:rsidR="00772017" w:rsidRDefault="00772017" w:rsidP="00251649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Committee was asked to think about companies that could potentially be the corporate sponsor</w:t>
      </w:r>
    </w:p>
    <w:p w14:paraId="73971CA5" w14:textId="3B6162C3" w:rsidR="00772017" w:rsidRDefault="00772017" w:rsidP="00772017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Iain has asked that committee members reach out to Iain to initiate conversation with companies to ensure consisted messaging and it provides the chance to build on existing relationships. </w:t>
      </w:r>
    </w:p>
    <w:p w14:paraId="2216A783" w14:textId="05AB0EE8" w:rsidR="00772017" w:rsidRDefault="00772017" w:rsidP="0077201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Iain suggested a car dealership</w:t>
      </w:r>
      <w:r w:rsidR="008B6DCC">
        <w:rPr>
          <w:sz w:val="20"/>
          <w:szCs w:val="20"/>
        </w:rPr>
        <w:t xml:space="preserve">; potentially </w:t>
      </w:r>
      <w:proofErr w:type="spellStart"/>
      <w:r w:rsidR="008B6DCC">
        <w:rPr>
          <w:sz w:val="20"/>
          <w:szCs w:val="20"/>
        </w:rPr>
        <w:t>Maroone</w:t>
      </w:r>
      <w:proofErr w:type="spellEnd"/>
      <w:r w:rsidR="008B6DCC">
        <w:rPr>
          <w:sz w:val="20"/>
          <w:szCs w:val="20"/>
        </w:rPr>
        <w:t xml:space="preserve"> Honda</w:t>
      </w:r>
    </w:p>
    <w:p w14:paraId="251E7879" w14:textId="3479B3A1" w:rsidR="00772017" w:rsidRDefault="00772017" w:rsidP="00772017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Paul offered </w:t>
      </w:r>
      <w:r w:rsidR="008B6DCC">
        <w:rPr>
          <w:sz w:val="20"/>
          <w:szCs w:val="20"/>
        </w:rPr>
        <w:t>to</w:t>
      </w:r>
      <w:r>
        <w:rPr>
          <w:sz w:val="20"/>
          <w:szCs w:val="20"/>
        </w:rPr>
        <w:t xml:space="preserve"> accompany Iain</w:t>
      </w:r>
      <w:r w:rsidR="008B6DCC">
        <w:rPr>
          <w:sz w:val="20"/>
          <w:szCs w:val="20"/>
        </w:rPr>
        <w:t xml:space="preserve"> to </w:t>
      </w:r>
      <w:proofErr w:type="spellStart"/>
      <w:r w:rsidR="008B6DCC">
        <w:rPr>
          <w:sz w:val="20"/>
          <w:szCs w:val="20"/>
        </w:rPr>
        <w:t>Maroone</w:t>
      </w:r>
      <w:proofErr w:type="spellEnd"/>
      <w:r w:rsidR="008B6DCC">
        <w:rPr>
          <w:sz w:val="20"/>
          <w:szCs w:val="20"/>
        </w:rPr>
        <w:t xml:space="preserve"> Honda to potentially talk about sponsorship </w:t>
      </w:r>
    </w:p>
    <w:p w14:paraId="7684D882" w14:textId="39A1ABD0" w:rsidR="00FF1C6A" w:rsidRDefault="00FF1C6A" w:rsidP="00FF1C6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Sam suggested reaching out to coffee shops-specifically </w:t>
      </w:r>
      <w:proofErr w:type="spellStart"/>
      <w:r>
        <w:rPr>
          <w:sz w:val="20"/>
          <w:szCs w:val="20"/>
        </w:rPr>
        <w:t>Ziggi’s</w:t>
      </w:r>
      <w:proofErr w:type="spellEnd"/>
      <w:r>
        <w:rPr>
          <w:sz w:val="20"/>
          <w:szCs w:val="20"/>
        </w:rPr>
        <w:t xml:space="preserve"> on Briargate and Chapel Hills</w:t>
      </w:r>
    </w:p>
    <w:p w14:paraId="0A491485" w14:textId="1DCA3FCA" w:rsidR="00FF1C6A" w:rsidRDefault="00FF1C6A" w:rsidP="00FF1C6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Brittany suggested garden centers or landscaping companies- specifically </w:t>
      </w:r>
      <w:proofErr w:type="spellStart"/>
      <w:r>
        <w:rPr>
          <w:sz w:val="20"/>
          <w:szCs w:val="20"/>
        </w:rPr>
        <w:t>P</w:t>
      </w:r>
      <w:r w:rsidR="0084040D">
        <w:rPr>
          <w:sz w:val="20"/>
          <w:szCs w:val="20"/>
        </w:rPr>
        <w:t>h</w:t>
      </w:r>
      <w:r>
        <w:rPr>
          <w:sz w:val="20"/>
          <w:szCs w:val="20"/>
        </w:rPr>
        <w:t>elans</w:t>
      </w:r>
      <w:proofErr w:type="spellEnd"/>
      <w:r>
        <w:rPr>
          <w:sz w:val="20"/>
          <w:szCs w:val="20"/>
        </w:rPr>
        <w:t xml:space="preserve"> Garden Center</w:t>
      </w:r>
    </w:p>
    <w:p w14:paraId="6B26C6B1" w14:textId="578CDD80" w:rsidR="00E72EF0" w:rsidRDefault="00E72EF0" w:rsidP="00FF1C6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Sponsor to be secured by April 1, 2022</w:t>
      </w:r>
    </w:p>
    <w:p w14:paraId="521A4A12" w14:textId="77777777" w:rsidR="007014D8" w:rsidRPr="007014D8" w:rsidRDefault="007014D8" w:rsidP="007014D8">
      <w:pPr>
        <w:rPr>
          <w:sz w:val="20"/>
          <w:szCs w:val="20"/>
        </w:rPr>
      </w:pPr>
    </w:p>
    <w:p w14:paraId="1E3DD949" w14:textId="71D5DD7E" w:rsidR="008B6DCC" w:rsidRDefault="008B6DCC" w:rsidP="008B6DCC">
      <w:pPr>
        <w:rPr>
          <w:b/>
          <w:bCs/>
          <w:sz w:val="20"/>
          <w:szCs w:val="20"/>
        </w:rPr>
      </w:pPr>
      <w:r w:rsidRPr="008B6DCC">
        <w:rPr>
          <w:b/>
          <w:bCs/>
          <w:sz w:val="20"/>
          <w:szCs w:val="20"/>
        </w:rPr>
        <w:t>Habitat on the Hill (Karla)</w:t>
      </w:r>
    </w:p>
    <w:p w14:paraId="349F1F70" w14:textId="078FADB8" w:rsidR="008B6DCC" w:rsidRDefault="008B6DCC" w:rsidP="008B6DC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8B6DCC">
        <w:rPr>
          <w:sz w:val="20"/>
          <w:szCs w:val="20"/>
        </w:rPr>
        <w:t xml:space="preserve">Karla </w:t>
      </w:r>
      <w:r>
        <w:rPr>
          <w:sz w:val="20"/>
          <w:szCs w:val="20"/>
        </w:rPr>
        <w:t>gave a brief overview of Habitat on the Hill</w:t>
      </w:r>
    </w:p>
    <w:p w14:paraId="2E081581" w14:textId="4381D423" w:rsidR="008B6DCC" w:rsidRDefault="008B6DCC" w:rsidP="008B6DCC">
      <w:pPr>
        <w:pStyle w:val="ListParagraph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HFHI arranges with the congressional staffers </w:t>
      </w:r>
      <w:r w:rsidR="006A227E">
        <w:rPr>
          <w:sz w:val="20"/>
          <w:szCs w:val="20"/>
        </w:rPr>
        <w:t>3 days to discuss housing affordability. 2 days of education and 1 day of presentations from representatives from each state pushing for policy changes</w:t>
      </w:r>
    </w:p>
    <w:p w14:paraId="66B42CA9" w14:textId="4334DF56" w:rsidR="006A227E" w:rsidRDefault="006A227E" w:rsidP="006A227E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This year’s push is for</w:t>
      </w:r>
      <w:r w:rsidR="0014233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Community Restoration and Revitalization Fund (CRRF), </w:t>
      </w:r>
      <w:r w:rsidR="00A96EB4">
        <w:rPr>
          <w:sz w:val="20"/>
          <w:szCs w:val="20"/>
        </w:rPr>
        <w:t xml:space="preserve">for </w:t>
      </w:r>
      <w:r>
        <w:rPr>
          <w:sz w:val="20"/>
          <w:szCs w:val="20"/>
        </w:rPr>
        <w:t>the FY22 budget to go through so funds can be accessed</w:t>
      </w:r>
      <w:r w:rsidR="00A96EB4">
        <w:rPr>
          <w:sz w:val="20"/>
          <w:szCs w:val="20"/>
        </w:rPr>
        <w:t>,</w:t>
      </w:r>
      <w:r>
        <w:rPr>
          <w:sz w:val="20"/>
          <w:szCs w:val="20"/>
        </w:rPr>
        <w:t xml:space="preserve"> and for </w:t>
      </w:r>
      <w:r w:rsidR="0014233E">
        <w:rPr>
          <w:sz w:val="20"/>
          <w:szCs w:val="20"/>
        </w:rPr>
        <w:t>modest increases in home, shop</w:t>
      </w:r>
      <w:r w:rsidR="00F57E14">
        <w:rPr>
          <w:sz w:val="20"/>
          <w:szCs w:val="20"/>
        </w:rPr>
        <w:t>,</w:t>
      </w:r>
      <w:r w:rsidR="0014233E">
        <w:rPr>
          <w:sz w:val="20"/>
          <w:szCs w:val="20"/>
        </w:rPr>
        <w:t xml:space="preserve"> and USDA 502 programs, which is specific to rural communities.</w:t>
      </w:r>
    </w:p>
    <w:p w14:paraId="0DFF6D40" w14:textId="1A52AF87" w:rsidR="0014233E" w:rsidRPr="0014233E" w:rsidRDefault="0014233E" w:rsidP="006A227E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14233E">
        <w:rPr>
          <w:sz w:val="20"/>
          <w:szCs w:val="20"/>
        </w:rPr>
        <w:t>Twitter account specific to PPHFH advocacy @pphfh_a </w:t>
      </w:r>
    </w:p>
    <w:p w14:paraId="16D12DC7" w14:textId="05D1DAC3" w:rsidR="008B6DCC" w:rsidRDefault="0014233E" w:rsidP="008B6DC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14233E">
        <w:rPr>
          <w:sz w:val="20"/>
          <w:szCs w:val="20"/>
        </w:rPr>
        <w:t>Sarah shared that our Cost of Home page on our website also provides information on advocacy</w:t>
      </w:r>
    </w:p>
    <w:p w14:paraId="5EC22D00" w14:textId="77777777" w:rsidR="007014D8" w:rsidRPr="007014D8" w:rsidRDefault="007014D8" w:rsidP="007014D8">
      <w:pPr>
        <w:rPr>
          <w:sz w:val="20"/>
          <w:szCs w:val="20"/>
        </w:rPr>
      </w:pPr>
    </w:p>
    <w:p w14:paraId="4EEE0956" w14:textId="0283437A" w:rsidR="0020094F" w:rsidRDefault="0020094F" w:rsidP="0020094F">
      <w:pPr>
        <w:rPr>
          <w:b/>
          <w:bCs/>
          <w:sz w:val="20"/>
          <w:szCs w:val="20"/>
        </w:rPr>
      </w:pPr>
      <w:r w:rsidRPr="004760F3">
        <w:rPr>
          <w:b/>
          <w:bCs/>
          <w:sz w:val="20"/>
          <w:szCs w:val="20"/>
        </w:rPr>
        <w:t>FY23 Income Plan (Iain)</w:t>
      </w:r>
    </w:p>
    <w:p w14:paraId="00C05F3D" w14:textId="37065B76" w:rsidR="004760F3" w:rsidRDefault="004760F3" w:rsidP="004760F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2022 EOY Giving Campaign</w:t>
      </w:r>
    </w:p>
    <w:p w14:paraId="09EF8713" w14:textId="6DE7306F" w:rsidR="004760F3" w:rsidRDefault="004760F3" w:rsidP="004760F3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Labor Day (2022)- MLK (2023) moratorium on activities and events except:</w:t>
      </w:r>
    </w:p>
    <w:p w14:paraId="200A2F0B" w14:textId="77777777" w:rsidR="0013610F" w:rsidRDefault="0013610F" w:rsidP="0013610F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2022 EOY Giving Campaign</w:t>
      </w:r>
    </w:p>
    <w:p w14:paraId="5939F441" w14:textId="0D44F0DD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Fall Appeal </w:t>
      </w:r>
    </w:p>
    <w:p w14:paraId="627D702D" w14:textId="6446E60B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Gingerbread home build</w:t>
      </w:r>
    </w:p>
    <w:p w14:paraId="0EF418EE" w14:textId="28DA7F5E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Giving Tuesday</w:t>
      </w:r>
    </w:p>
    <w:p w14:paraId="674D3B82" w14:textId="13C61187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Colorado gives day</w:t>
      </w:r>
    </w:p>
    <w:p w14:paraId="309B2A81" w14:textId="78AE04D4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Year end appeal </w:t>
      </w:r>
    </w:p>
    <w:p w14:paraId="46FC2AAF" w14:textId="134B5930" w:rsidR="0013610F" w:rsidRDefault="0013610F" w:rsidP="0013610F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12 days of Christmas</w:t>
      </w:r>
    </w:p>
    <w:p w14:paraId="53CDD59C" w14:textId="77777777" w:rsid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Moroone</w:t>
      </w:r>
      <w:proofErr w:type="spellEnd"/>
      <w:r>
        <w:rPr>
          <w:sz w:val="20"/>
          <w:szCs w:val="20"/>
        </w:rPr>
        <w:t xml:space="preserve"> Auto Show (Veteran Build support (Sept.)</w:t>
      </w:r>
    </w:p>
    <w:p w14:paraId="1D1BF1CB" w14:textId="46603B33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*FY22 YIR publication and rollout campaign* (Sep</w:t>
      </w:r>
      <w:r>
        <w:rPr>
          <w:sz w:val="20"/>
          <w:szCs w:val="20"/>
        </w:rPr>
        <w:t>t.</w:t>
      </w:r>
      <w:r w:rsidRPr="004760F3">
        <w:rPr>
          <w:sz w:val="20"/>
          <w:szCs w:val="20"/>
        </w:rPr>
        <w:t>)</w:t>
      </w:r>
    </w:p>
    <w:p w14:paraId="5417C1A7" w14:textId="3B46F7CF" w:rsid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*Donor Appreciation Event* [DAE] (Sep</w:t>
      </w:r>
      <w:r>
        <w:rPr>
          <w:sz w:val="20"/>
          <w:szCs w:val="20"/>
        </w:rPr>
        <w:t>t.</w:t>
      </w:r>
      <w:r w:rsidRPr="004760F3">
        <w:rPr>
          <w:sz w:val="20"/>
          <w:szCs w:val="20"/>
        </w:rPr>
        <w:t>)</w:t>
      </w:r>
    </w:p>
    <w:p w14:paraId="2C9DA428" w14:textId="284B42BF" w:rsidR="001C5D63" w:rsidRPr="004760F3" w:rsidRDefault="001C5D63" w:rsidP="001C5D63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Sets us up well for the EOY Campaign with our donors and provides an avenue to present our FY22 YIR</w:t>
      </w:r>
    </w:p>
    <w:p w14:paraId="24C2275C" w14:textId="507C82FF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 xml:space="preserve">AFP </w:t>
      </w:r>
      <w:proofErr w:type="spellStart"/>
      <w:r w:rsidRPr="004760F3">
        <w:rPr>
          <w:sz w:val="20"/>
          <w:szCs w:val="20"/>
        </w:rPr>
        <w:t>SoCo</w:t>
      </w:r>
      <w:proofErr w:type="spellEnd"/>
      <w:r w:rsidRPr="004760F3">
        <w:rPr>
          <w:sz w:val="20"/>
          <w:szCs w:val="20"/>
        </w:rPr>
        <w:t xml:space="preserve"> Annual Summit (dev comm and staff team training – Fri. 23rd, Sep</w:t>
      </w:r>
      <w:r w:rsidR="00F300FC">
        <w:rPr>
          <w:sz w:val="20"/>
          <w:szCs w:val="20"/>
        </w:rPr>
        <w:t>t.</w:t>
      </w:r>
      <w:r w:rsidRPr="004760F3">
        <w:rPr>
          <w:sz w:val="20"/>
          <w:szCs w:val="20"/>
        </w:rPr>
        <w:t>)</w:t>
      </w:r>
    </w:p>
    <w:p w14:paraId="476CBAB4" w14:textId="2D017968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*World Habitat Day* (Oct. 3rd)</w:t>
      </w:r>
    </w:p>
    <w:p w14:paraId="314373C4" w14:textId="3C887166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CFC Events/Fairs (Sep</w:t>
      </w:r>
      <w:r w:rsidR="00F300FC">
        <w:rPr>
          <w:sz w:val="20"/>
          <w:szCs w:val="20"/>
        </w:rPr>
        <w:t>t.</w:t>
      </w:r>
      <w:r w:rsidRPr="004760F3">
        <w:rPr>
          <w:sz w:val="20"/>
          <w:szCs w:val="20"/>
        </w:rPr>
        <w:t xml:space="preserve"> – Nov</w:t>
      </w:r>
      <w:r w:rsidR="00F300FC">
        <w:rPr>
          <w:sz w:val="20"/>
          <w:szCs w:val="20"/>
        </w:rPr>
        <w:t>.</w:t>
      </w:r>
      <w:r w:rsidRPr="004760F3">
        <w:rPr>
          <w:sz w:val="20"/>
          <w:szCs w:val="20"/>
        </w:rPr>
        <w:t>)</w:t>
      </w:r>
    </w:p>
    <w:p w14:paraId="03BD0105" w14:textId="05D7BC84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Faith Lay Ministry Fairs (Sep</w:t>
      </w:r>
      <w:r w:rsidR="00F300FC">
        <w:rPr>
          <w:sz w:val="20"/>
          <w:szCs w:val="20"/>
        </w:rPr>
        <w:t>t.</w:t>
      </w:r>
      <w:r w:rsidRPr="004760F3">
        <w:rPr>
          <w:sz w:val="20"/>
          <w:szCs w:val="20"/>
        </w:rPr>
        <w:t xml:space="preserve"> – Dec</w:t>
      </w:r>
      <w:r w:rsidR="00F300FC">
        <w:rPr>
          <w:sz w:val="20"/>
          <w:szCs w:val="20"/>
        </w:rPr>
        <w:t>.</w:t>
      </w:r>
      <w:r w:rsidRPr="004760F3">
        <w:rPr>
          <w:sz w:val="20"/>
          <w:szCs w:val="20"/>
        </w:rPr>
        <w:t>)</w:t>
      </w:r>
    </w:p>
    <w:p w14:paraId="04DCD5FE" w14:textId="66E7C950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*Annual Downtown Veterans Day Parade – will only be possible for PPHFH to enter a float if volunteer run – no less than a 85/15 % split (volunteer/staff) assignment of duties and responsibilities (Nov. 5</w:t>
      </w:r>
      <w:proofErr w:type="gramStart"/>
      <w:r w:rsidRPr="004760F3">
        <w:rPr>
          <w:sz w:val="20"/>
          <w:szCs w:val="20"/>
        </w:rPr>
        <w:t>th)*</w:t>
      </w:r>
      <w:proofErr w:type="gramEnd"/>
    </w:p>
    <w:p w14:paraId="270A1517" w14:textId="0A37A698" w:rsidR="004760F3" w:rsidRPr="004760F3" w:rsidRDefault="004760F3" w:rsidP="004760F3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lastRenderedPageBreak/>
        <w:t>Any advocacy/ground blessing/home dedications/ReStore activities and events that require support (fundraising/marcom/event management)</w:t>
      </w:r>
    </w:p>
    <w:p w14:paraId="5F0F498C" w14:textId="09DAE95C" w:rsidR="00F300FC" w:rsidRDefault="004760F3" w:rsidP="00F57E14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4760F3">
        <w:rPr>
          <w:sz w:val="20"/>
          <w:szCs w:val="20"/>
        </w:rPr>
        <w:t>* = requires sponsorship*</w:t>
      </w:r>
    </w:p>
    <w:p w14:paraId="2E3715C3" w14:textId="3FFBEF68" w:rsidR="00F57E14" w:rsidRDefault="00F57E14" w:rsidP="00F57E1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Iain brought attention to the fact that the staff was spread too thin during the</w:t>
      </w:r>
      <w:r w:rsidR="001C5D63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EOY Campaign, potentially limiting the amount of donations that </w:t>
      </w:r>
      <w:r w:rsidR="001C5D63">
        <w:rPr>
          <w:sz w:val="20"/>
          <w:szCs w:val="20"/>
        </w:rPr>
        <w:t>came in.</w:t>
      </w:r>
    </w:p>
    <w:p w14:paraId="3F1C34C2" w14:textId="5E68AE2C" w:rsidR="0097456A" w:rsidRDefault="0097456A" w:rsidP="00F57E14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By limiting the activities and events between Labor Day and MLK we hope to put all effort into the 2022 EOY Campaign, which will in turn, hopefully, increase </w:t>
      </w:r>
      <w:r w:rsidR="007014D8">
        <w:rPr>
          <w:sz w:val="20"/>
          <w:szCs w:val="20"/>
        </w:rPr>
        <w:t>donations</w:t>
      </w:r>
      <w:r>
        <w:rPr>
          <w:sz w:val="20"/>
          <w:szCs w:val="20"/>
        </w:rPr>
        <w:t>.</w:t>
      </w:r>
    </w:p>
    <w:p w14:paraId="70EEB635" w14:textId="4CEDA83F" w:rsidR="00A96EB4" w:rsidRDefault="00A96EB4" w:rsidP="00A96EB4">
      <w:pPr>
        <w:rPr>
          <w:sz w:val="20"/>
          <w:szCs w:val="20"/>
        </w:rPr>
      </w:pPr>
    </w:p>
    <w:p w14:paraId="545C45C3" w14:textId="77777777" w:rsidR="00A96EB4" w:rsidRPr="00A96EB4" w:rsidRDefault="00A96EB4" w:rsidP="00A96EB4">
      <w:pPr>
        <w:rPr>
          <w:sz w:val="20"/>
          <w:szCs w:val="20"/>
        </w:rPr>
      </w:pPr>
    </w:p>
    <w:p w14:paraId="623E9220" w14:textId="77777777" w:rsidR="00F300FC" w:rsidRPr="00CF7534" w:rsidRDefault="00F300FC" w:rsidP="00CF7534">
      <w:pPr>
        <w:pStyle w:val="ListParagraph"/>
        <w:rPr>
          <w:b/>
          <w:bCs/>
          <w:sz w:val="20"/>
          <w:szCs w:val="20"/>
        </w:rPr>
      </w:pPr>
    </w:p>
    <w:p w14:paraId="599E6346" w14:textId="7ECBF5BF" w:rsidR="00866EAF" w:rsidRDefault="00567CEC" w:rsidP="00866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</w:t>
      </w:r>
      <w:r w:rsidR="00F300FC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usiness</w:t>
      </w:r>
      <w:r w:rsidR="00F300FC">
        <w:rPr>
          <w:b/>
          <w:bCs/>
          <w:sz w:val="20"/>
          <w:szCs w:val="20"/>
        </w:rPr>
        <w:t xml:space="preserve"> </w:t>
      </w:r>
    </w:p>
    <w:p w14:paraId="335F3B4F" w14:textId="33C1ED85" w:rsidR="00F300FC" w:rsidRDefault="00E72EF0" w:rsidP="00F300F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014D8">
        <w:rPr>
          <w:sz w:val="20"/>
          <w:szCs w:val="20"/>
        </w:rPr>
        <w:t>Iain mentioned the Home is the Key Pinup campaign which will take place at the ReStores in April</w:t>
      </w:r>
    </w:p>
    <w:p w14:paraId="2670D784" w14:textId="71AA61B0" w:rsidR="007014D8" w:rsidRPr="005B1CC2" w:rsidRDefault="007014D8" w:rsidP="007014D8">
      <w:pPr>
        <w:rPr>
          <w:sz w:val="20"/>
          <w:szCs w:val="20"/>
        </w:rPr>
      </w:pPr>
    </w:p>
    <w:p w14:paraId="076CE316" w14:textId="3D395369" w:rsidR="00790682" w:rsidRPr="00866EAF" w:rsidRDefault="00790682" w:rsidP="00866EAF">
      <w:pPr>
        <w:rPr>
          <w:b/>
          <w:bCs/>
          <w:sz w:val="20"/>
          <w:szCs w:val="20"/>
        </w:rPr>
      </w:pPr>
      <w:r w:rsidRPr="00866EAF">
        <w:rPr>
          <w:b/>
          <w:sz w:val="20"/>
          <w:szCs w:val="20"/>
        </w:rPr>
        <w:t>Closing</w:t>
      </w:r>
    </w:p>
    <w:p w14:paraId="20784878" w14:textId="4D4BD736" w:rsidR="00B745C6" w:rsidRDefault="005F0135" w:rsidP="007669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Paul </w:t>
      </w:r>
      <w:r w:rsidR="00D40580">
        <w:rPr>
          <w:bCs/>
          <w:sz w:val="20"/>
          <w:szCs w:val="20"/>
        </w:rPr>
        <w:t>closed the meeting in prayer</w:t>
      </w:r>
      <w:r w:rsidR="00E44369" w:rsidRPr="00790682">
        <w:rPr>
          <w:bCs/>
          <w:sz w:val="20"/>
          <w:szCs w:val="20"/>
        </w:rPr>
        <w:t xml:space="preserve"> at </w:t>
      </w:r>
      <w:r w:rsidR="00CF7534">
        <w:rPr>
          <w:bCs/>
          <w:sz w:val="20"/>
          <w:szCs w:val="20"/>
        </w:rPr>
        <w:t>1</w:t>
      </w:r>
      <w:r w:rsidR="007A6AAC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34</w:t>
      </w:r>
    </w:p>
    <w:p w14:paraId="7C0F3E2F" w14:textId="77777777" w:rsidR="003948EE" w:rsidRPr="00E07B00" w:rsidRDefault="003948EE" w:rsidP="00944DF2">
      <w:pPr>
        <w:rPr>
          <w:b/>
          <w:sz w:val="20"/>
          <w:szCs w:val="20"/>
        </w:rPr>
      </w:pPr>
    </w:p>
    <w:p w14:paraId="488F6F03" w14:textId="486B23AA" w:rsidR="003948EE" w:rsidRPr="00E07B00" w:rsidRDefault="00DE79EC" w:rsidP="00944DF2">
      <w:pPr>
        <w:rPr>
          <w:b/>
          <w:sz w:val="20"/>
          <w:szCs w:val="20"/>
        </w:rPr>
      </w:pPr>
      <w:r w:rsidRPr="00E07B00">
        <w:rPr>
          <w:b/>
          <w:sz w:val="20"/>
          <w:szCs w:val="20"/>
        </w:rPr>
        <w:t>Date of next meet</w:t>
      </w:r>
      <w:r w:rsidR="009D4305" w:rsidRPr="00E07B00">
        <w:rPr>
          <w:b/>
          <w:sz w:val="20"/>
          <w:szCs w:val="20"/>
        </w:rPr>
        <w:t>ing</w:t>
      </w:r>
      <w:r w:rsidR="003948EE" w:rsidRPr="00E07B00">
        <w:rPr>
          <w:b/>
          <w:sz w:val="20"/>
          <w:szCs w:val="20"/>
        </w:rPr>
        <w:t>:</w:t>
      </w:r>
    </w:p>
    <w:p w14:paraId="260699A8" w14:textId="6D710341" w:rsidR="00DE79EC" w:rsidRPr="00E07B00" w:rsidRDefault="00D62103" w:rsidP="00944DF2">
      <w:pPr>
        <w:rPr>
          <w:bCs/>
          <w:sz w:val="20"/>
          <w:szCs w:val="20"/>
        </w:rPr>
      </w:pPr>
      <w:r w:rsidRPr="00E07B00">
        <w:rPr>
          <w:bCs/>
          <w:sz w:val="20"/>
          <w:szCs w:val="20"/>
        </w:rPr>
        <w:t xml:space="preserve">Wednesday, </w:t>
      </w:r>
      <w:r w:rsidR="00F300FC">
        <w:rPr>
          <w:bCs/>
          <w:sz w:val="20"/>
          <w:szCs w:val="20"/>
        </w:rPr>
        <w:t>March</w:t>
      </w:r>
      <w:r w:rsidR="00CF7534">
        <w:rPr>
          <w:bCs/>
          <w:sz w:val="20"/>
          <w:szCs w:val="20"/>
        </w:rPr>
        <w:t xml:space="preserve"> </w:t>
      </w:r>
      <w:r w:rsidR="00F300FC">
        <w:rPr>
          <w:bCs/>
          <w:sz w:val="20"/>
          <w:szCs w:val="20"/>
        </w:rPr>
        <w:t>9</w:t>
      </w:r>
      <w:r w:rsidR="00CF7534" w:rsidRPr="00CF7534">
        <w:rPr>
          <w:bCs/>
          <w:sz w:val="20"/>
          <w:szCs w:val="20"/>
          <w:vertAlign w:val="superscript"/>
        </w:rPr>
        <w:t>th</w:t>
      </w:r>
      <w:r w:rsidR="000A488E" w:rsidRPr="00E07B00">
        <w:rPr>
          <w:bCs/>
          <w:sz w:val="20"/>
          <w:szCs w:val="20"/>
        </w:rPr>
        <w:t xml:space="preserve"> </w:t>
      </w:r>
      <w:r w:rsidR="00CF7534">
        <w:rPr>
          <w:bCs/>
          <w:sz w:val="20"/>
          <w:szCs w:val="20"/>
        </w:rPr>
        <w:t xml:space="preserve">- </w:t>
      </w:r>
      <w:r w:rsidR="00372023" w:rsidRPr="00E07B00">
        <w:rPr>
          <w:bCs/>
          <w:sz w:val="20"/>
          <w:szCs w:val="20"/>
        </w:rPr>
        <w:t>15</w:t>
      </w:r>
      <w:r w:rsidR="009D4305" w:rsidRPr="00E07B00">
        <w:rPr>
          <w:bCs/>
          <w:sz w:val="20"/>
          <w:szCs w:val="20"/>
        </w:rPr>
        <w:t>3</w:t>
      </w:r>
      <w:r w:rsidR="00372023" w:rsidRPr="00E07B00">
        <w:rPr>
          <w:bCs/>
          <w:sz w:val="20"/>
          <w:szCs w:val="20"/>
        </w:rPr>
        <w:t>0 to 1630</w:t>
      </w:r>
      <w:r w:rsidR="003423BB" w:rsidRPr="00E07B00">
        <w:rPr>
          <w:bCs/>
          <w:sz w:val="20"/>
          <w:szCs w:val="20"/>
        </w:rPr>
        <w:t xml:space="preserve"> via Zoom</w:t>
      </w:r>
      <w:r w:rsidR="00E07B00" w:rsidRPr="00E07B00">
        <w:rPr>
          <w:bCs/>
          <w:sz w:val="20"/>
          <w:szCs w:val="20"/>
        </w:rPr>
        <w:t xml:space="preserve"> with key topic being </w:t>
      </w:r>
      <w:r w:rsidR="00754D1E">
        <w:rPr>
          <w:bCs/>
          <w:sz w:val="20"/>
          <w:szCs w:val="20"/>
        </w:rPr>
        <w:t>Development Committee member recruitment</w:t>
      </w:r>
    </w:p>
    <w:p w14:paraId="2B554B37" w14:textId="2053B878" w:rsidR="00B14B7F" w:rsidRPr="00707BAC" w:rsidRDefault="00B14B7F" w:rsidP="00944DF2">
      <w:pPr>
        <w:rPr>
          <w:sz w:val="20"/>
          <w:szCs w:val="20"/>
        </w:rPr>
      </w:pPr>
    </w:p>
    <w:sectPr w:rsidR="00B14B7F" w:rsidRPr="00707BAC" w:rsidSect="00DB5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CFFE" w14:textId="77777777" w:rsidR="00EF79D6" w:rsidRDefault="00EF79D6" w:rsidP="00BB23BD">
      <w:r>
        <w:separator/>
      </w:r>
    </w:p>
  </w:endnote>
  <w:endnote w:type="continuationSeparator" w:id="0">
    <w:p w14:paraId="009ACF25" w14:textId="77777777" w:rsidR="00EF79D6" w:rsidRDefault="00EF79D6" w:rsidP="00B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87A9" w14:textId="77777777" w:rsidR="00D075DE" w:rsidRDefault="00D07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FC2F" w14:textId="261A939A" w:rsidR="00BB23BD" w:rsidRDefault="00E44369">
    <w:pPr>
      <w:pStyle w:val="Footer"/>
    </w:pPr>
    <w:r>
      <w:t xml:space="preserve">Development </w:t>
    </w:r>
    <w:r w:rsidR="00B70215">
      <w:t>Committee Minutes</w:t>
    </w:r>
    <w:r w:rsidR="00B70215">
      <w:ptab w:relativeTo="margin" w:alignment="center" w:leader="none"/>
    </w:r>
    <w:r w:rsidR="00B70215">
      <w:fldChar w:fldCharType="begin"/>
    </w:r>
    <w:r w:rsidR="00B70215">
      <w:instrText xml:space="preserve"> PAGE   \* MERGEFORMAT </w:instrText>
    </w:r>
    <w:r w:rsidR="00B70215">
      <w:fldChar w:fldCharType="separate"/>
    </w:r>
    <w:r w:rsidR="00130926">
      <w:rPr>
        <w:noProof/>
      </w:rPr>
      <w:t>2</w:t>
    </w:r>
    <w:r w:rsidR="00B70215">
      <w:rPr>
        <w:noProof/>
      </w:rPr>
      <w:fldChar w:fldCharType="end"/>
    </w:r>
    <w:r w:rsidR="00B70215">
      <w:ptab w:relativeTo="margin" w:alignment="right" w:leader="none"/>
    </w:r>
    <w:r w:rsidR="00754D1E">
      <w:t>2.9</w:t>
    </w:r>
    <w:r w:rsidR="008A379B">
      <w:t>.</w:t>
    </w:r>
    <w:r w:rsidR="00B14B7F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FE85" w14:textId="77777777" w:rsidR="00D075DE" w:rsidRDefault="00D0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C6F0" w14:textId="77777777" w:rsidR="00EF79D6" w:rsidRDefault="00EF79D6" w:rsidP="00BB23BD">
      <w:r>
        <w:separator/>
      </w:r>
    </w:p>
  </w:footnote>
  <w:footnote w:type="continuationSeparator" w:id="0">
    <w:p w14:paraId="2084AC02" w14:textId="77777777" w:rsidR="00EF79D6" w:rsidRDefault="00EF79D6" w:rsidP="00BB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850" w14:textId="77777777" w:rsidR="00D075DE" w:rsidRDefault="00D0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739681"/>
      <w:docPartObj>
        <w:docPartGallery w:val="Watermarks"/>
        <w:docPartUnique/>
      </w:docPartObj>
    </w:sdtPr>
    <w:sdtEndPr/>
    <w:sdtContent>
      <w:p w14:paraId="76BDE21C" w14:textId="146E15DA" w:rsidR="00172482" w:rsidRDefault="00D075DE">
        <w:pPr>
          <w:pStyle w:val="Header"/>
        </w:pPr>
        <w:r>
          <w:rPr>
            <w:noProof/>
          </w:rPr>
          <w:pict w14:anchorId="70BBA8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3830" o:spid="_x0000_s2052" type="#_x0000_t136" style="position:absolute;margin-left:0;margin-top:0;width:516.75pt;height:19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370C" w14:textId="77777777" w:rsidR="00D075DE" w:rsidRDefault="00D0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06B"/>
    <w:multiLevelType w:val="hybridMultilevel"/>
    <w:tmpl w:val="3B7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9D2"/>
    <w:multiLevelType w:val="hybridMultilevel"/>
    <w:tmpl w:val="2CF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322"/>
    <w:multiLevelType w:val="hybridMultilevel"/>
    <w:tmpl w:val="BBEC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1B4"/>
    <w:multiLevelType w:val="hybridMultilevel"/>
    <w:tmpl w:val="5E182FD8"/>
    <w:lvl w:ilvl="0" w:tplc="C3007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48E"/>
    <w:multiLevelType w:val="hybridMultilevel"/>
    <w:tmpl w:val="74B4925E"/>
    <w:lvl w:ilvl="0" w:tplc="81CCE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225B"/>
    <w:multiLevelType w:val="hybridMultilevel"/>
    <w:tmpl w:val="73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0B1A"/>
    <w:multiLevelType w:val="hybridMultilevel"/>
    <w:tmpl w:val="335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46C"/>
    <w:multiLevelType w:val="hybridMultilevel"/>
    <w:tmpl w:val="525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69FD"/>
    <w:multiLevelType w:val="hybridMultilevel"/>
    <w:tmpl w:val="CFEE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62635"/>
    <w:multiLevelType w:val="hybridMultilevel"/>
    <w:tmpl w:val="E6D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5C6"/>
    <w:multiLevelType w:val="hybridMultilevel"/>
    <w:tmpl w:val="1E7C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C3430"/>
    <w:multiLevelType w:val="hybridMultilevel"/>
    <w:tmpl w:val="8DA0BFFA"/>
    <w:lvl w:ilvl="0" w:tplc="D7CC326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737A"/>
    <w:multiLevelType w:val="hybridMultilevel"/>
    <w:tmpl w:val="C9E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D2FEC"/>
    <w:multiLevelType w:val="hybridMultilevel"/>
    <w:tmpl w:val="376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45B4"/>
    <w:multiLevelType w:val="hybridMultilevel"/>
    <w:tmpl w:val="9A8EE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72DA"/>
    <w:multiLevelType w:val="hybridMultilevel"/>
    <w:tmpl w:val="8F60C840"/>
    <w:lvl w:ilvl="0" w:tplc="5A527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77870"/>
    <w:multiLevelType w:val="hybridMultilevel"/>
    <w:tmpl w:val="D4B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20DE2"/>
    <w:multiLevelType w:val="hybridMultilevel"/>
    <w:tmpl w:val="A7E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8BD"/>
    <w:multiLevelType w:val="hybridMultilevel"/>
    <w:tmpl w:val="7EA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E792B"/>
    <w:multiLevelType w:val="hybridMultilevel"/>
    <w:tmpl w:val="57C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473B"/>
    <w:multiLevelType w:val="hybridMultilevel"/>
    <w:tmpl w:val="9A74BCFE"/>
    <w:lvl w:ilvl="0" w:tplc="D7CC326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1011"/>
    <w:multiLevelType w:val="hybridMultilevel"/>
    <w:tmpl w:val="F848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26D34"/>
    <w:multiLevelType w:val="hybridMultilevel"/>
    <w:tmpl w:val="5F3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9"/>
  </w:num>
  <w:num w:numId="20">
    <w:abstractNumId w:val="0"/>
  </w:num>
  <w:num w:numId="21">
    <w:abstractNumId w:val="7"/>
  </w:num>
  <w:num w:numId="22">
    <w:abstractNumId w:val="9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zSwtDQ0N7UwszRX0lEKTi0uzszPAykwNKkFABX4dJAtAAAA"/>
  </w:docVars>
  <w:rsids>
    <w:rsidRoot w:val="00603EA2"/>
    <w:rsid w:val="000013E2"/>
    <w:rsid w:val="00004869"/>
    <w:rsid w:val="00006228"/>
    <w:rsid w:val="00006A94"/>
    <w:rsid w:val="00010185"/>
    <w:rsid w:val="00010DC3"/>
    <w:rsid w:val="00023DA9"/>
    <w:rsid w:val="00024AF7"/>
    <w:rsid w:val="0002500A"/>
    <w:rsid w:val="00026BF3"/>
    <w:rsid w:val="000324BA"/>
    <w:rsid w:val="00033BD5"/>
    <w:rsid w:val="00035B11"/>
    <w:rsid w:val="00035D22"/>
    <w:rsid w:val="00037DA9"/>
    <w:rsid w:val="00040466"/>
    <w:rsid w:val="00040978"/>
    <w:rsid w:val="0004461F"/>
    <w:rsid w:val="000504AD"/>
    <w:rsid w:val="000505CA"/>
    <w:rsid w:val="00052F4D"/>
    <w:rsid w:val="000545EF"/>
    <w:rsid w:val="000602E8"/>
    <w:rsid w:val="00060BB8"/>
    <w:rsid w:val="00064453"/>
    <w:rsid w:val="0006484B"/>
    <w:rsid w:val="00070F55"/>
    <w:rsid w:val="000723E7"/>
    <w:rsid w:val="0007253A"/>
    <w:rsid w:val="00073381"/>
    <w:rsid w:val="00073BB1"/>
    <w:rsid w:val="00076A08"/>
    <w:rsid w:val="00077797"/>
    <w:rsid w:val="000778DB"/>
    <w:rsid w:val="000828DE"/>
    <w:rsid w:val="00082F45"/>
    <w:rsid w:val="00083B2C"/>
    <w:rsid w:val="0008495D"/>
    <w:rsid w:val="000858C5"/>
    <w:rsid w:val="000933A9"/>
    <w:rsid w:val="000944DB"/>
    <w:rsid w:val="00094E90"/>
    <w:rsid w:val="00095DC1"/>
    <w:rsid w:val="00095E41"/>
    <w:rsid w:val="00097FA0"/>
    <w:rsid w:val="000A37DD"/>
    <w:rsid w:val="000A38B6"/>
    <w:rsid w:val="000A3AF4"/>
    <w:rsid w:val="000A488E"/>
    <w:rsid w:val="000A6524"/>
    <w:rsid w:val="000B2A39"/>
    <w:rsid w:val="000B2AD9"/>
    <w:rsid w:val="000B3EFB"/>
    <w:rsid w:val="000C0817"/>
    <w:rsid w:val="000C3048"/>
    <w:rsid w:val="000D4F18"/>
    <w:rsid w:val="000E15B1"/>
    <w:rsid w:val="000E2F17"/>
    <w:rsid w:val="000E2FE9"/>
    <w:rsid w:val="000E348D"/>
    <w:rsid w:val="000E3621"/>
    <w:rsid w:val="000E672C"/>
    <w:rsid w:val="000F57D1"/>
    <w:rsid w:val="000F59F1"/>
    <w:rsid w:val="000F5D1B"/>
    <w:rsid w:val="00101ACF"/>
    <w:rsid w:val="00101CB1"/>
    <w:rsid w:val="00102F84"/>
    <w:rsid w:val="00105BFA"/>
    <w:rsid w:val="00107180"/>
    <w:rsid w:val="00107C5D"/>
    <w:rsid w:val="00112E96"/>
    <w:rsid w:val="00117679"/>
    <w:rsid w:val="00121252"/>
    <w:rsid w:val="001214E3"/>
    <w:rsid w:val="001224D6"/>
    <w:rsid w:val="00123AC8"/>
    <w:rsid w:val="00127AA7"/>
    <w:rsid w:val="00130926"/>
    <w:rsid w:val="001333E9"/>
    <w:rsid w:val="0013515A"/>
    <w:rsid w:val="0013610F"/>
    <w:rsid w:val="00141F9F"/>
    <w:rsid w:val="0014233E"/>
    <w:rsid w:val="00147B3C"/>
    <w:rsid w:val="0015227C"/>
    <w:rsid w:val="001557B7"/>
    <w:rsid w:val="00155B85"/>
    <w:rsid w:val="0015677A"/>
    <w:rsid w:val="00160E3D"/>
    <w:rsid w:val="00162332"/>
    <w:rsid w:val="00166598"/>
    <w:rsid w:val="00166A15"/>
    <w:rsid w:val="00172482"/>
    <w:rsid w:val="001742AB"/>
    <w:rsid w:val="001801C7"/>
    <w:rsid w:val="00180B32"/>
    <w:rsid w:val="0018520F"/>
    <w:rsid w:val="00186E47"/>
    <w:rsid w:val="00187DAF"/>
    <w:rsid w:val="001915A2"/>
    <w:rsid w:val="00194095"/>
    <w:rsid w:val="001942E9"/>
    <w:rsid w:val="001946E2"/>
    <w:rsid w:val="00195ED4"/>
    <w:rsid w:val="001A1A68"/>
    <w:rsid w:val="001A1AB3"/>
    <w:rsid w:val="001A25CD"/>
    <w:rsid w:val="001A2EAF"/>
    <w:rsid w:val="001A5068"/>
    <w:rsid w:val="001A7B3C"/>
    <w:rsid w:val="001B3A7A"/>
    <w:rsid w:val="001C262D"/>
    <w:rsid w:val="001C3B4D"/>
    <w:rsid w:val="001C5D63"/>
    <w:rsid w:val="001C6063"/>
    <w:rsid w:val="001C65B9"/>
    <w:rsid w:val="001C71E2"/>
    <w:rsid w:val="001C75F2"/>
    <w:rsid w:val="001C76AA"/>
    <w:rsid w:val="001D0D28"/>
    <w:rsid w:val="001D3B04"/>
    <w:rsid w:val="001E23A2"/>
    <w:rsid w:val="001E746E"/>
    <w:rsid w:val="001E75FC"/>
    <w:rsid w:val="001F3806"/>
    <w:rsid w:val="001F70CD"/>
    <w:rsid w:val="001F7D9E"/>
    <w:rsid w:val="0020094F"/>
    <w:rsid w:val="00201B79"/>
    <w:rsid w:val="002068F4"/>
    <w:rsid w:val="00207A31"/>
    <w:rsid w:val="00207E91"/>
    <w:rsid w:val="002162B1"/>
    <w:rsid w:val="00221638"/>
    <w:rsid w:val="0022231B"/>
    <w:rsid w:val="00224B9B"/>
    <w:rsid w:val="00224E65"/>
    <w:rsid w:val="00226C5A"/>
    <w:rsid w:val="00233B33"/>
    <w:rsid w:val="00233DF5"/>
    <w:rsid w:val="00235173"/>
    <w:rsid w:val="00237CE2"/>
    <w:rsid w:val="00241AF4"/>
    <w:rsid w:val="00243F9A"/>
    <w:rsid w:val="00245909"/>
    <w:rsid w:val="00251649"/>
    <w:rsid w:val="00252B83"/>
    <w:rsid w:val="00253084"/>
    <w:rsid w:val="0025309D"/>
    <w:rsid w:val="002533AB"/>
    <w:rsid w:val="0025340B"/>
    <w:rsid w:val="002545DB"/>
    <w:rsid w:val="00254FF4"/>
    <w:rsid w:val="00256F7A"/>
    <w:rsid w:val="00262D99"/>
    <w:rsid w:val="00266B93"/>
    <w:rsid w:val="00267743"/>
    <w:rsid w:val="00270FD1"/>
    <w:rsid w:val="002710B6"/>
    <w:rsid w:val="00275439"/>
    <w:rsid w:val="00276457"/>
    <w:rsid w:val="00280660"/>
    <w:rsid w:val="00281F8F"/>
    <w:rsid w:val="002858F5"/>
    <w:rsid w:val="00287B89"/>
    <w:rsid w:val="00290A52"/>
    <w:rsid w:val="00292A02"/>
    <w:rsid w:val="00292C1F"/>
    <w:rsid w:val="0029729E"/>
    <w:rsid w:val="002A01C6"/>
    <w:rsid w:val="002A48AD"/>
    <w:rsid w:val="002A63F3"/>
    <w:rsid w:val="002B08C7"/>
    <w:rsid w:val="002B4474"/>
    <w:rsid w:val="002B6AA3"/>
    <w:rsid w:val="002C08FB"/>
    <w:rsid w:val="002C1F7B"/>
    <w:rsid w:val="002C433A"/>
    <w:rsid w:val="002C659E"/>
    <w:rsid w:val="002D0909"/>
    <w:rsid w:val="002D21A9"/>
    <w:rsid w:val="002D4F5C"/>
    <w:rsid w:val="002D712B"/>
    <w:rsid w:val="002D7A62"/>
    <w:rsid w:val="002E0986"/>
    <w:rsid w:val="002E31F0"/>
    <w:rsid w:val="002E3AF7"/>
    <w:rsid w:val="002E4284"/>
    <w:rsid w:val="002E502A"/>
    <w:rsid w:val="002E5EC2"/>
    <w:rsid w:val="002E6650"/>
    <w:rsid w:val="002E7858"/>
    <w:rsid w:val="002F0343"/>
    <w:rsid w:val="002F10AA"/>
    <w:rsid w:val="002F17C2"/>
    <w:rsid w:val="002F183B"/>
    <w:rsid w:val="002F26EC"/>
    <w:rsid w:val="002F5BC1"/>
    <w:rsid w:val="002F7812"/>
    <w:rsid w:val="00302FFA"/>
    <w:rsid w:val="00303DA0"/>
    <w:rsid w:val="003062AF"/>
    <w:rsid w:val="003100F0"/>
    <w:rsid w:val="00314FA1"/>
    <w:rsid w:val="003156BF"/>
    <w:rsid w:val="00321106"/>
    <w:rsid w:val="003211B7"/>
    <w:rsid w:val="00322D77"/>
    <w:rsid w:val="00323681"/>
    <w:rsid w:val="00323D7A"/>
    <w:rsid w:val="003248E9"/>
    <w:rsid w:val="003254E8"/>
    <w:rsid w:val="00327DE7"/>
    <w:rsid w:val="00327E48"/>
    <w:rsid w:val="00330073"/>
    <w:rsid w:val="003318BE"/>
    <w:rsid w:val="00336219"/>
    <w:rsid w:val="003362FD"/>
    <w:rsid w:val="003378DB"/>
    <w:rsid w:val="003423BB"/>
    <w:rsid w:val="00345669"/>
    <w:rsid w:val="00346612"/>
    <w:rsid w:val="00346E06"/>
    <w:rsid w:val="00351C2B"/>
    <w:rsid w:val="00355C59"/>
    <w:rsid w:val="00364B40"/>
    <w:rsid w:val="00366DEA"/>
    <w:rsid w:val="00370D65"/>
    <w:rsid w:val="00372023"/>
    <w:rsid w:val="003751DA"/>
    <w:rsid w:val="00380A9A"/>
    <w:rsid w:val="00384986"/>
    <w:rsid w:val="00390016"/>
    <w:rsid w:val="00390EBE"/>
    <w:rsid w:val="003948EE"/>
    <w:rsid w:val="00395A22"/>
    <w:rsid w:val="003A1F6D"/>
    <w:rsid w:val="003A57E5"/>
    <w:rsid w:val="003B12B7"/>
    <w:rsid w:val="003B373D"/>
    <w:rsid w:val="003B4488"/>
    <w:rsid w:val="003C012E"/>
    <w:rsid w:val="003C2B5E"/>
    <w:rsid w:val="003C6ED1"/>
    <w:rsid w:val="003D0128"/>
    <w:rsid w:val="003D2856"/>
    <w:rsid w:val="003D5E3E"/>
    <w:rsid w:val="003D62C4"/>
    <w:rsid w:val="003E0B6A"/>
    <w:rsid w:val="003E2C9E"/>
    <w:rsid w:val="003E4837"/>
    <w:rsid w:val="003E5382"/>
    <w:rsid w:val="003E60EB"/>
    <w:rsid w:val="003F0BAC"/>
    <w:rsid w:val="003F14C0"/>
    <w:rsid w:val="003F209A"/>
    <w:rsid w:val="003F5036"/>
    <w:rsid w:val="003F5A8C"/>
    <w:rsid w:val="003F73DE"/>
    <w:rsid w:val="00401285"/>
    <w:rsid w:val="00404F0F"/>
    <w:rsid w:val="00407995"/>
    <w:rsid w:val="0041095F"/>
    <w:rsid w:val="004132A0"/>
    <w:rsid w:val="004147F4"/>
    <w:rsid w:val="004224B9"/>
    <w:rsid w:val="00422834"/>
    <w:rsid w:val="00424689"/>
    <w:rsid w:val="00433762"/>
    <w:rsid w:val="004342C1"/>
    <w:rsid w:val="0043473D"/>
    <w:rsid w:val="0044348D"/>
    <w:rsid w:val="004448C9"/>
    <w:rsid w:val="00446A3D"/>
    <w:rsid w:val="00451F19"/>
    <w:rsid w:val="00456AA5"/>
    <w:rsid w:val="00461104"/>
    <w:rsid w:val="00463763"/>
    <w:rsid w:val="00463B9F"/>
    <w:rsid w:val="00464B63"/>
    <w:rsid w:val="00465D16"/>
    <w:rsid w:val="00467004"/>
    <w:rsid w:val="00471A2C"/>
    <w:rsid w:val="004733F0"/>
    <w:rsid w:val="00473507"/>
    <w:rsid w:val="00474BEC"/>
    <w:rsid w:val="004760F3"/>
    <w:rsid w:val="00476CED"/>
    <w:rsid w:val="0048270B"/>
    <w:rsid w:val="00483EEF"/>
    <w:rsid w:val="00485415"/>
    <w:rsid w:val="00486083"/>
    <w:rsid w:val="00494A0B"/>
    <w:rsid w:val="0049537B"/>
    <w:rsid w:val="004A05DD"/>
    <w:rsid w:val="004A0F06"/>
    <w:rsid w:val="004B0781"/>
    <w:rsid w:val="004B20D0"/>
    <w:rsid w:val="004B76AB"/>
    <w:rsid w:val="004C0AC7"/>
    <w:rsid w:val="004C48BC"/>
    <w:rsid w:val="004D1F97"/>
    <w:rsid w:val="004D4AEE"/>
    <w:rsid w:val="004E0E3B"/>
    <w:rsid w:val="004E1E84"/>
    <w:rsid w:val="004E4692"/>
    <w:rsid w:val="004E47B4"/>
    <w:rsid w:val="004F10D9"/>
    <w:rsid w:val="004F3C37"/>
    <w:rsid w:val="004F6354"/>
    <w:rsid w:val="004F7E36"/>
    <w:rsid w:val="00501D11"/>
    <w:rsid w:val="00502498"/>
    <w:rsid w:val="00502562"/>
    <w:rsid w:val="0050509B"/>
    <w:rsid w:val="005060FD"/>
    <w:rsid w:val="00507E1F"/>
    <w:rsid w:val="0051671C"/>
    <w:rsid w:val="00516C08"/>
    <w:rsid w:val="00517BF1"/>
    <w:rsid w:val="005219B0"/>
    <w:rsid w:val="00524E62"/>
    <w:rsid w:val="00530804"/>
    <w:rsid w:val="00530DDB"/>
    <w:rsid w:val="00546911"/>
    <w:rsid w:val="00550A9B"/>
    <w:rsid w:val="00552C51"/>
    <w:rsid w:val="00553ACB"/>
    <w:rsid w:val="005551CB"/>
    <w:rsid w:val="005579D6"/>
    <w:rsid w:val="00566DAF"/>
    <w:rsid w:val="00567CEC"/>
    <w:rsid w:val="00571543"/>
    <w:rsid w:val="00572A59"/>
    <w:rsid w:val="005745F7"/>
    <w:rsid w:val="00576D75"/>
    <w:rsid w:val="00580678"/>
    <w:rsid w:val="00584792"/>
    <w:rsid w:val="005947D7"/>
    <w:rsid w:val="00594B1C"/>
    <w:rsid w:val="00595BA4"/>
    <w:rsid w:val="00596879"/>
    <w:rsid w:val="005A7B7A"/>
    <w:rsid w:val="005B0E44"/>
    <w:rsid w:val="005B1CC2"/>
    <w:rsid w:val="005B2A27"/>
    <w:rsid w:val="005B54B6"/>
    <w:rsid w:val="005C0B27"/>
    <w:rsid w:val="005C3DDD"/>
    <w:rsid w:val="005C4EB0"/>
    <w:rsid w:val="005D02EA"/>
    <w:rsid w:val="005D6E48"/>
    <w:rsid w:val="005D7690"/>
    <w:rsid w:val="005E18AB"/>
    <w:rsid w:val="005E292E"/>
    <w:rsid w:val="005F0135"/>
    <w:rsid w:val="005F445B"/>
    <w:rsid w:val="005F53D2"/>
    <w:rsid w:val="005F7588"/>
    <w:rsid w:val="005F78F2"/>
    <w:rsid w:val="00601834"/>
    <w:rsid w:val="006018B5"/>
    <w:rsid w:val="00602275"/>
    <w:rsid w:val="00602788"/>
    <w:rsid w:val="00603EA2"/>
    <w:rsid w:val="00604B1D"/>
    <w:rsid w:val="00611F8C"/>
    <w:rsid w:val="00613987"/>
    <w:rsid w:val="0061441C"/>
    <w:rsid w:val="00614B79"/>
    <w:rsid w:val="006162ED"/>
    <w:rsid w:val="006171FF"/>
    <w:rsid w:val="0062117D"/>
    <w:rsid w:val="00621761"/>
    <w:rsid w:val="00622CB0"/>
    <w:rsid w:val="00625428"/>
    <w:rsid w:val="00626083"/>
    <w:rsid w:val="00627690"/>
    <w:rsid w:val="00627DE6"/>
    <w:rsid w:val="00632C00"/>
    <w:rsid w:val="00634567"/>
    <w:rsid w:val="00644DDD"/>
    <w:rsid w:val="00645FCE"/>
    <w:rsid w:val="0064674E"/>
    <w:rsid w:val="00647AD8"/>
    <w:rsid w:val="00650D75"/>
    <w:rsid w:val="0065657D"/>
    <w:rsid w:val="00656F90"/>
    <w:rsid w:val="006608A3"/>
    <w:rsid w:val="006621C6"/>
    <w:rsid w:val="0066257E"/>
    <w:rsid w:val="00663B24"/>
    <w:rsid w:val="00664A3B"/>
    <w:rsid w:val="00673BC0"/>
    <w:rsid w:val="00682416"/>
    <w:rsid w:val="00691770"/>
    <w:rsid w:val="00694BCD"/>
    <w:rsid w:val="0069515A"/>
    <w:rsid w:val="00697F6B"/>
    <w:rsid w:val="006A03EC"/>
    <w:rsid w:val="006A09BA"/>
    <w:rsid w:val="006A227E"/>
    <w:rsid w:val="006A265C"/>
    <w:rsid w:val="006A3C87"/>
    <w:rsid w:val="006B053A"/>
    <w:rsid w:val="006B111E"/>
    <w:rsid w:val="006B3DE0"/>
    <w:rsid w:val="006B5C2C"/>
    <w:rsid w:val="006B7584"/>
    <w:rsid w:val="006C08FC"/>
    <w:rsid w:val="006C0A7A"/>
    <w:rsid w:val="006C5639"/>
    <w:rsid w:val="006C591C"/>
    <w:rsid w:val="006D0DCC"/>
    <w:rsid w:val="006D0F92"/>
    <w:rsid w:val="006D2AE3"/>
    <w:rsid w:val="006D5A0D"/>
    <w:rsid w:val="006D5E7F"/>
    <w:rsid w:val="006D6044"/>
    <w:rsid w:val="006D6B9A"/>
    <w:rsid w:val="006D774A"/>
    <w:rsid w:val="006E2CE5"/>
    <w:rsid w:val="006E5BAB"/>
    <w:rsid w:val="006F0814"/>
    <w:rsid w:val="006F0D7C"/>
    <w:rsid w:val="006F1688"/>
    <w:rsid w:val="006F1AC3"/>
    <w:rsid w:val="006F4AF6"/>
    <w:rsid w:val="006F69E0"/>
    <w:rsid w:val="007014D8"/>
    <w:rsid w:val="00701DBD"/>
    <w:rsid w:val="00704468"/>
    <w:rsid w:val="00707A8E"/>
    <w:rsid w:val="00707BAC"/>
    <w:rsid w:val="007101C1"/>
    <w:rsid w:val="0071089A"/>
    <w:rsid w:val="007113BA"/>
    <w:rsid w:val="0071245A"/>
    <w:rsid w:val="007232B2"/>
    <w:rsid w:val="00724046"/>
    <w:rsid w:val="00724B8F"/>
    <w:rsid w:val="0072544F"/>
    <w:rsid w:val="00726BAE"/>
    <w:rsid w:val="00730FAD"/>
    <w:rsid w:val="0073111C"/>
    <w:rsid w:val="00733F65"/>
    <w:rsid w:val="0073435C"/>
    <w:rsid w:val="00737F47"/>
    <w:rsid w:val="007406D1"/>
    <w:rsid w:val="00740ED7"/>
    <w:rsid w:val="00741F1F"/>
    <w:rsid w:val="00742B01"/>
    <w:rsid w:val="00751EF0"/>
    <w:rsid w:val="00753303"/>
    <w:rsid w:val="00754D1E"/>
    <w:rsid w:val="00756C23"/>
    <w:rsid w:val="00760664"/>
    <w:rsid w:val="00763A9F"/>
    <w:rsid w:val="007649D1"/>
    <w:rsid w:val="0076699F"/>
    <w:rsid w:val="00772017"/>
    <w:rsid w:val="00775A0E"/>
    <w:rsid w:val="007765F4"/>
    <w:rsid w:val="00777042"/>
    <w:rsid w:val="007775E0"/>
    <w:rsid w:val="00777EA3"/>
    <w:rsid w:val="00780146"/>
    <w:rsid w:val="00780F69"/>
    <w:rsid w:val="007825C4"/>
    <w:rsid w:val="0078454E"/>
    <w:rsid w:val="00784D40"/>
    <w:rsid w:val="00790682"/>
    <w:rsid w:val="00790C76"/>
    <w:rsid w:val="00791773"/>
    <w:rsid w:val="0079297D"/>
    <w:rsid w:val="007938E5"/>
    <w:rsid w:val="00796EE4"/>
    <w:rsid w:val="007A0551"/>
    <w:rsid w:val="007A1D10"/>
    <w:rsid w:val="007A2394"/>
    <w:rsid w:val="007A4AD2"/>
    <w:rsid w:val="007A6AAC"/>
    <w:rsid w:val="007B00BD"/>
    <w:rsid w:val="007B147B"/>
    <w:rsid w:val="007B4C71"/>
    <w:rsid w:val="007B781C"/>
    <w:rsid w:val="007B7EED"/>
    <w:rsid w:val="007C29F0"/>
    <w:rsid w:val="007C2AEE"/>
    <w:rsid w:val="007C45D9"/>
    <w:rsid w:val="007D0933"/>
    <w:rsid w:val="007D3082"/>
    <w:rsid w:val="007D6A54"/>
    <w:rsid w:val="007E0750"/>
    <w:rsid w:val="007E0A5E"/>
    <w:rsid w:val="007E0E4F"/>
    <w:rsid w:val="007E29F1"/>
    <w:rsid w:val="007E56E9"/>
    <w:rsid w:val="007E5D10"/>
    <w:rsid w:val="007E7B1E"/>
    <w:rsid w:val="007E7C77"/>
    <w:rsid w:val="007F5759"/>
    <w:rsid w:val="007F742C"/>
    <w:rsid w:val="007F787A"/>
    <w:rsid w:val="008001C1"/>
    <w:rsid w:val="00801024"/>
    <w:rsid w:val="00805B6B"/>
    <w:rsid w:val="0080781B"/>
    <w:rsid w:val="00810102"/>
    <w:rsid w:val="00814F64"/>
    <w:rsid w:val="00815D29"/>
    <w:rsid w:val="0081735B"/>
    <w:rsid w:val="008201A3"/>
    <w:rsid w:val="00820531"/>
    <w:rsid w:val="00821D4B"/>
    <w:rsid w:val="008233CB"/>
    <w:rsid w:val="00824F4B"/>
    <w:rsid w:val="00827EC8"/>
    <w:rsid w:val="00830539"/>
    <w:rsid w:val="00830747"/>
    <w:rsid w:val="00830C17"/>
    <w:rsid w:val="00830FB6"/>
    <w:rsid w:val="00831A3F"/>
    <w:rsid w:val="00831D27"/>
    <w:rsid w:val="008355D9"/>
    <w:rsid w:val="0083677D"/>
    <w:rsid w:val="0083696E"/>
    <w:rsid w:val="008374F6"/>
    <w:rsid w:val="0084040D"/>
    <w:rsid w:val="008437E6"/>
    <w:rsid w:val="0084429D"/>
    <w:rsid w:val="00847E23"/>
    <w:rsid w:val="00852BD1"/>
    <w:rsid w:val="00853143"/>
    <w:rsid w:val="00853584"/>
    <w:rsid w:val="00853FFA"/>
    <w:rsid w:val="00854A10"/>
    <w:rsid w:val="0085762C"/>
    <w:rsid w:val="00857AED"/>
    <w:rsid w:val="00860732"/>
    <w:rsid w:val="00866EAF"/>
    <w:rsid w:val="008718A3"/>
    <w:rsid w:val="00871DAC"/>
    <w:rsid w:val="0087380C"/>
    <w:rsid w:val="008756ED"/>
    <w:rsid w:val="00877740"/>
    <w:rsid w:val="0088048B"/>
    <w:rsid w:val="008828F1"/>
    <w:rsid w:val="00882C61"/>
    <w:rsid w:val="00884B5C"/>
    <w:rsid w:val="00885A0F"/>
    <w:rsid w:val="008860AD"/>
    <w:rsid w:val="0088789E"/>
    <w:rsid w:val="00887AF8"/>
    <w:rsid w:val="00892862"/>
    <w:rsid w:val="008A379B"/>
    <w:rsid w:val="008A4B67"/>
    <w:rsid w:val="008A7AF4"/>
    <w:rsid w:val="008B6152"/>
    <w:rsid w:val="008B67EE"/>
    <w:rsid w:val="008B6DCC"/>
    <w:rsid w:val="008B773F"/>
    <w:rsid w:val="008C046E"/>
    <w:rsid w:val="008C4D5A"/>
    <w:rsid w:val="008D18B1"/>
    <w:rsid w:val="008D1AD4"/>
    <w:rsid w:val="008D2492"/>
    <w:rsid w:val="008D42EA"/>
    <w:rsid w:val="008D4B0B"/>
    <w:rsid w:val="008D702C"/>
    <w:rsid w:val="008E2E00"/>
    <w:rsid w:val="008E5E83"/>
    <w:rsid w:val="008E7E02"/>
    <w:rsid w:val="008F36E9"/>
    <w:rsid w:val="008F6C61"/>
    <w:rsid w:val="00900C49"/>
    <w:rsid w:val="009020D0"/>
    <w:rsid w:val="009027D0"/>
    <w:rsid w:val="00903434"/>
    <w:rsid w:val="00905DC1"/>
    <w:rsid w:val="00907520"/>
    <w:rsid w:val="009139A1"/>
    <w:rsid w:val="00913FE0"/>
    <w:rsid w:val="009154E6"/>
    <w:rsid w:val="00916C33"/>
    <w:rsid w:val="009237FF"/>
    <w:rsid w:val="009251C2"/>
    <w:rsid w:val="00926B10"/>
    <w:rsid w:val="00927C53"/>
    <w:rsid w:val="00936137"/>
    <w:rsid w:val="00937973"/>
    <w:rsid w:val="00940FB3"/>
    <w:rsid w:val="00943069"/>
    <w:rsid w:val="00944DF2"/>
    <w:rsid w:val="00946DD0"/>
    <w:rsid w:val="00950818"/>
    <w:rsid w:val="00951ABC"/>
    <w:rsid w:val="00960E6E"/>
    <w:rsid w:val="009613E8"/>
    <w:rsid w:val="00961E29"/>
    <w:rsid w:val="009641F7"/>
    <w:rsid w:val="0097412A"/>
    <w:rsid w:val="0097456A"/>
    <w:rsid w:val="00975A5C"/>
    <w:rsid w:val="0097622C"/>
    <w:rsid w:val="0097673D"/>
    <w:rsid w:val="00977996"/>
    <w:rsid w:val="009802EA"/>
    <w:rsid w:val="0098085D"/>
    <w:rsid w:val="00980E5F"/>
    <w:rsid w:val="009812C8"/>
    <w:rsid w:val="009833A9"/>
    <w:rsid w:val="00983566"/>
    <w:rsid w:val="00991DE2"/>
    <w:rsid w:val="0099315B"/>
    <w:rsid w:val="009936D6"/>
    <w:rsid w:val="009A4435"/>
    <w:rsid w:val="009A5405"/>
    <w:rsid w:val="009A6ED1"/>
    <w:rsid w:val="009B1955"/>
    <w:rsid w:val="009B1DF2"/>
    <w:rsid w:val="009B275C"/>
    <w:rsid w:val="009B4C07"/>
    <w:rsid w:val="009B5195"/>
    <w:rsid w:val="009B5806"/>
    <w:rsid w:val="009B77FD"/>
    <w:rsid w:val="009C1505"/>
    <w:rsid w:val="009C23C9"/>
    <w:rsid w:val="009C4E7D"/>
    <w:rsid w:val="009C69BE"/>
    <w:rsid w:val="009D0F2C"/>
    <w:rsid w:val="009D293B"/>
    <w:rsid w:val="009D338F"/>
    <w:rsid w:val="009D366F"/>
    <w:rsid w:val="009D39A5"/>
    <w:rsid w:val="009D4305"/>
    <w:rsid w:val="009D44C4"/>
    <w:rsid w:val="009D550B"/>
    <w:rsid w:val="009D7E33"/>
    <w:rsid w:val="009E082C"/>
    <w:rsid w:val="009E1917"/>
    <w:rsid w:val="009E2A07"/>
    <w:rsid w:val="009E3FF8"/>
    <w:rsid w:val="009E4919"/>
    <w:rsid w:val="009F4897"/>
    <w:rsid w:val="009F6334"/>
    <w:rsid w:val="009F7CB5"/>
    <w:rsid w:val="00A01415"/>
    <w:rsid w:val="00A021D6"/>
    <w:rsid w:val="00A03972"/>
    <w:rsid w:val="00A069F0"/>
    <w:rsid w:val="00A107DA"/>
    <w:rsid w:val="00A116B7"/>
    <w:rsid w:val="00A16BC9"/>
    <w:rsid w:val="00A177C2"/>
    <w:rsid w:val="00A23FE2"/>
    <w:rsid w:val="00A25701"/>
    <w:rsid w:val="00A30C00"/>
    <w:rsid w:val="00A3242B"/>
    <w:rsid w:val="00A32676"/>
    <w:rsid w:val="00A33005"/>
    <w:rsid w:val="00A338EC"/>
    <w:rsid w:val="00A34780"/>
    <w:rsid w:val="00A356C1"/>
    <w:rsid w:val="00A362E9"/>
    <w:rsid w:val="00A372C5"/>
    <w:rsid w:val="00A37438"/>
    <w:rsid w:val="00A37AEE"/>
    <w:rsid w:val="00A40673"/>
    <w:rsid w:val="00A41334"/>
    <w:rsid w:val="00A421B8"/>
    <w:rsid w:val="00A42788"/>
    <w:rsid w:val="00A43964"/>
    <w:rsid w:val="00A4448E"/>
    <w:rsid w:val="00A462D8"/>
    <w:rsid w:val="00A465AF"/>
    <w:rsid w:val="00A563C9"/>
    <w:rsid w:val="00A57A93"/>
    <w:rsid w:val="00A60064"/>
    <w:rsid w:val="00A60D97"/>
    <w:rsid w:val="00A6282F"/>
    <w:rsid w:val="00A632C1"/>
    <w:rsid w:val="00A72910"/>
    <w:rsid w:val="00A733DB"/>
    <w:rsid w:val="00A74B67"/>
    <w:rsid w:val="00A75D98"/>
    <w:rsid w:val="00A76542"/>
    <w:rsid w:val="00A85362"/>
    <w:rsid w:val="00A8699C"/>
    <w:rsid w:val="00A8786D"/>
    <w:rsid w:val="00A90E04"/>
    <w:rsid w:val="00A91E86"/>
    <w:rsid w:val="00A933E9"/>
    <w:rsid w:val="00A93E38"/>
    <w:rsid w:val="00A94776"/>
    <w:rsid w:val="00A9575E"/>
    <w:rsid w:val="00A9597F"/>
    <w:rsid w:val="00A96EB4"/>
    <w:rsid w:val="00AA122C"/>
    <w:rsid w:val="00AA547D"/>
    <w:rsid w:val="00AA72B8"/>
    <w:rsid w:val="00AB1A30"/>
    <w:rsid w:val="00AB3D0C"/>
    <w:rsid w:val="00AB4C77"/>
    <w:rsid w:val="00AB5A81"/>
    <w:rsid w:val="00AC1A1E"/>
    <w:rsid w:val="00AC5A72"/>
    <w:rsid w:val="00AC5F06"/>
    <w:rsid w:val="00AC7299"/>
    <w:rsid w:val="00AD0841"/>
    <w:rsid w:val="00AD0B19"/>
    <w:rsid w:val="00AD2FAC"/>
    <w:rsid w:val="00AD319B"/>
    <w:rsid w:val="00AD6022"/>
    <w:rsid w:val="00AE02DD"/>
    <w:rsid w:val="00AE1656"/>
    <w:rsid w:val="00AE29E0"/>
    <w:rsid w:val="00AE3D41"/>
    <w:rsid w:val="00AE5130"/>
    <w:rsid w:val="00AE602F"/>
    <w:rsid w:val="00AE75E8"/>
    <w:rsid w:val="00AF47F0"/>
    <w:rsid w:val="00B02624"/>
    <w:rsid w:val="00B0350B"/>
    <w:rsid w:val="00B04CA7"/>
    <w:rsid w:val="00B04D2D"/>
    <w:rsid w:val="00B06029"/>
    <w:rsid w:val="00B0646A"/>
    <w:rsid w:val="00B10DB7"/>
    <w:rsid w:val="00B14B7F"/>
    <w:rsid w:val="00B14E9A"/>
    <w:rsid w:val="00B16CE0"/>
    <w:rsid w:val="00B22004"/>
    <w:rsid w:val="00B23BB1"/>
    <w:rsid w:val="00B23E46"/>
    <w:rsid w:val="00B26380"/>
    <w:rsid w:val="00B343A5"/>
    <w:rsid w:val="00B35559"/>
    <w:rsid w:val="00B355E5"/>
    <w:rsid w:val="00B35754"/>
    <w:rsid w:val="00B367BA"/>
    <w:rsid w:val="00B413D1"/>
    <w:rsid w:val="00B41537"/>
    <w:rsid w:val="00B41B47"/>
    <w:rsid w:val="00B420FE"/>
    <w:rsid w:val="00B470C9"/>
    <w:rsid w:val="00B47CF6"/>
    <w:rsid w:val="00B50160"/>
    <w:rsid w:val="00B52A65"/>
    <w:rsid w:val="00B54854"/>
    <w:rsid w:val="00B54F31"/>
    <w:rsid w:val="00B5533E"/>
    <w:rsid w:val="00B5791B"/>
    <w:rsid w:val="00B601DD"/>
    <w:rsid w:val="00B60D0D"/>
    <w:rsid w:val="00B62C43"/>
    <w:rsid w:val="00B6788A"/>
    <w:rsid w:val="00B70215"/>
    <w:rsid w:val="00B70B4F"/>
    <w:rsid w:val="00B71825"/>
    <w:rsid w:val="00B745C6"/>
    <w:rsid w:val="00B74882"/>
    <w:rsid w:val="00B7703A"/>
    <w:rsid w:val="00B81BAA"/>
    <w:rsid w:val="00B83491"/>
    <w:rsid w:val="00B844BB"/>
    <w:rsid w:val="00B84AA1"/>
    <w:rsid w:val="00B851C6"/>
    <w:rsid w:val="00B855C0"/>
    <w:rsid w:val="00B87086"/>
    <w:rsid w:val="00B874AF"/>
    <w:rsid w:val="00B87C55"/>
    <w:rsid w:val="00B87D66"/>
    <w:rsid w:val="00B90322"/>
    <w:rsid w:val="00B9118A"/>
    <w:rsid w:val="00B911DB"/>
    <w:rsid w:val="00B937DA"/>
    <w:rsid w:val="00B93A40"/>
    <w:rsid w:val="00B94A87"/>
    <w:rsid w:val="00B9531F"/>
    <w:rsid w:val="00B97E95"/>
    <w:rsid w:val="00BA25AB"/>
    <w:rsid w:val="00BA3EF8"/>
    <w:rsid w:val="00BA4254"/>
    <w:rsid w:val="00BA48AD"/>
    <w:rsid w:val="00BA6701"/>
    <w:rsid w:val="00BB23BD"/>
    <w:rsid w:val="00BB376E"/>
    <w:rsid w:val="00BB4537"/>
    <w:rsid w:val="00BB6D83"/>
    <w:rsid w:val="00BB79C3"/>
    <w:rsid w:val="00BC43FF"/>
    <w:rsid w:val="00BC4C6E"/>
    <w:rsid w:val="00BC4CF8"/>
    <w:rsid w:val="00BC6DB7"/>
    <w:rsid w:val="00BC7C1D"/>
    <w:rsid w:val="00BD01CC"/>
    <w:rsid w:val="00BD05C4"/>
    <w:rsid w:val="00BD05C8"/>
    <w:rsid w:val="00BD1E05"/>
    <w:rsid w:val="00BD5D4F"/>
    <w:rsid w:val="00BD600B"/>
    <w:rsid w:val="00BD6ED9"/>
    <w:rsid w:val="00BD778B"/>
    <w:rsid w:val="00BE0848"/>
    <w:rsid w:val="00BE2983"/>
    <w:rsid w:val="00BE5112"/>
    <w:rsid w:val="00BE57D4"/>
    <w:rsid w:val="00BE5B9F"/>
    <w:rsid w:val="00BE742A"/>
    <w:rsid w:val="00BE770C"/>
    <w:rsid w:val="00BE7899"/>
    <w:rsid w:val="00BF0619"/>
    <w:rsid w:val="00BF1DF3"/>
    <w:rsid w:val="00BF57D4"/>
    <w:rsid w:val="00BF5ABA"/>
    <w:rsid w:val="00C00F7F"/>
    <w:rsid w:val="00C01F2D"/>
    <w:rsid w:val="00C0371B"/>
    <w:rsid w:val="00C0459D"/>
    <w:rsid w:val="00C068DF"/>
    <w:rsid w:val="00C06933"/>
    <w:rsid w:val="00C07766"/>
    <w:rsid w:val="00C112CF"/>
    <w:rsid w:val="00C14A3D"/>
    <w:rsid w:val="00C167D7"/>
    <w:rsid w:val="00C213EC"/>
    <w:rsid w:val="00C21A0D"/>
    <w:rsid w:val="00C22267"/>
    <w:rsid w:val="00C2228C"/>
    <w:rsid w:val="00C22930"/>
    <w:rsid w:val="00C22AC7"/>
    <w:rsid w:val="00C2520A"/>
    <w:rsid w:val="00C3125E"/>
    <w:rsid w:val="00C35413"/>
    <w:rsid w:val="00C35924"/>
    <w:rsid w:val="00C37E55"/>
    <w:rsid w:val="00C403F8"/>
    <w:rsid w:val="00C422AD"/>
    <w:rsid w:val="00C4340E"/>
    <w:rsid w:val="00C46E92"/>
    <w:rsid w:val="00C5065C"/>
    <w:rsid w:val="00C52288"/>
    <w:rsid w:val="00C5260F"/>
    <w:rsid w:val="00C547C7"/>
    <w:rsid w:val="00C56321"/>
    <w:rsid w:val="00C57047"/>
    <w:rsid w:val="00C577F2"/>
    <w:rsid w:val="00C604EA"/>
    <w:rsid w:val="00C6221F"/>
    <w:rsid w:val="00C63F9C"/>
    <w:rsid w:val="00C65043"/>
    <w:rsid w:val="00C70270"/>
    <w:rsid w:val="00C7176B"/>
    <w:rsid w:val="00C71822"/>
    <w:rsid w:val="00C72021"/>
    <w:rsid w:val="00C72BCE"/>
    <w:rsid w:val="00C74441"/>
    <w:rsid w:val="00C75A26"/>
    <w:rsid w:val="00C829EB"/>
    <w:rsid w:val="00C83795"/>
    <w:rsid w:val="00C84B38"/>
    <w:rsid w:val="00C87371"/>
    <w:rsid w:val="00C9014C"/>
    <w:rsid w:val="00C903A5"/>
    <w:rsid w:val="00CA2D7E"/>
    <w:rsid w:val="00CA3BFB"/>
    <w:rsid w:val="00CA45F5"/>
    <w:rsid w:val="00CA4860"/>
    <w:rsid w:val="00CA5641"/>
    <w:rsid w:val="00CB1035"/>
    <w:rsid w:val="00CB18FC"/>
    <w:rsid w:val="00CB3341"/>
    <w:rsid w:val="00CB586A"/>
    <w:rsid w:val="00CB5C61"/>
    <w:rsid w:val="00CB5E46"/>
    <w:rsid w:val="00CB6D56"/>
    <w:rsid w:val="00CC0A11"/>
    <w:rsid w:val="00CC20E6"/>
    <w:rsid w:val="00CC2CBA"/>
    <w:rsid w:val="00CC3241"/>
    <w:rsid w:val="00CC56DB"/>
    <w:rsid w:val="00CC5855"/>
    <w:rsid w:val="00CC6FEE"/>
    <w:rsid w:val="00CD0542"/>
    <w:rsid w:val="00CD616F"/>
    <w:rsid w:val="00CE3992"/>
    <w:rsid w:val="00CF186D"/>
    <w:rsid w:val="00CF594E"/>
    <w:rsid w:val="00CF7534"/>
    <w:rsid w:val="00D01347"/>
    <w:rsid w:val="00D02B4B"/>
    <w:rsid w:val="00D04298"/>
    <w:rsid w:val="00D075DE"/>
    <w:rsid w:val="00D119AC"/>
    <w:rsid w:val="00D12085"/>
    <w:rsid w:val="00D12A24"/>
    <w:rsid w:val="00D12EB3"/>
    <w:rsid w:val="00D13128"/>
    <w:rsid w:val="00D1596C"/>
    <w:rsid w:val="00D216D3"/>
    <w:rsid w:val="00D21921"/>
    <w:rsid w:val="00D25067"/>
    <w:rsid w:val="00D25DF5"/>
    <w:rsid w:val="00D26524"/>
    <w:rsid w:val="00D27764"/>
    <w:rsid w:val="00D340FA"/>
    <w:rsid w:val="00D34FBA"/>
    <w:rsid w:val="00D40580"/>
    <w:rsid w:val="00D44E62"/>
    <w:rsid w:val="00D50A19"/>
    <w:rsid w:val="00D54113"/>
    <w:rsid w:val="00D62103"/>
    <w:rsid w:val="00D6350C"/>
    <w:rsid w:val="00D6589C"/>
    <w:rsid w:val="00D70C34"/>
    <w:rsid w:val="00D71685"/>
    <w:rsid w:val="00D72343"/>
    <w:rsid w:val="00D7259A"/>
    <w:rsid w:val="00D730A4"/>
    <w:rsid w:val="00D731A0"/>
    <w:rsid w:val="00D750FF"/>
    <w:rsid w:val="00D75323"/>
    <w:rsid w:val="00D75643"/>
    <w:rsid w:val="00D760E6"/>
    <w:rsid w:val="00D7689D"/>
    <w:rsid w:val="00D775EE"/>
    <w:rsid w:val="00D802F9"/>
    <w:rsid w:val="00D82B3D"/>
    <w:rsid w:val="00D8352F"/>
    <w:rsid w:val="00D83FCB"/>
    <w:rsid w:val="00D84FC3"/>
    <w:rsid w:val="00D86691"/>
    <w:rsid w:val="00D90907"/>
    <w:rsid w:val="00D92724"/>
    <w:rsid w:val="00D92D8C"/>
    <w:rsid w:val="00D94E27"/>
    <w:rsid w:val="00DA387A"/>
    <w:rsid w:val="00DA667F"/>
    <w:rsid w:val="00DA7012"/>
    <w:rsid w:val="00DB02F8"/>
    <w:rsid w:val="00DB11A2"/>
    <w:rsid w:val="00DB1BFC"/>
    <w:rsid w:val="00DB3474"/>
    <w:rsid w:val="00DB5236"/>
    <w:rsid w:val="00DB5B3B"/>
    <w:rsid w:val="00DB6A88"/>
    <w:rsid w:val="00DC1FAA"/>
    <w:rsid w:val="00DC2516"/>
    <w:rsid w:val="00DC2807"/>
    <w:rsid w:val="00DC40A3"/>
    <w:rsid w:val="00DC50A3"/>
    <w:rsid w:val="00DD1037"/>
    <w:rsid w:val="00DD5240"/>
    <w:rsid w:val="00DE0FA8"/>
    <w:rsid w:val="00DE4939"/>
    <w:rsid w:val="00DE6F27"/>
    <w:rsid w:val="00DE79EC"/>
    <w:rsid w:val="00DF1F7E"/>
    <w:rsid w:val="00DF257E"/>
    <w:rsid w:val="00E01E17"/>
    <w:rsid w:val="00E05F70"/>
    <w:rsid w:val="00E07B00"/>
    <w:rsid w:val="00E1064D"/>
    <w:rsid w:val="00E15D9A"/>
    <w:rsid w:val="00E16CC0"/>
    <w:rsid w:val="00E207D9"/>
    <w:rsid w:val="00E211B1"/>
    <w:rsid w:val="00E25EF3"/>
    <w:rsid w:val="00E329E8"/>
    <w:rsid w:val="00E33707"/>
    <w:rsid w:val="00E42CDB"/>
    <w:rsid w:val="00E44369"/>
    <w:rsid w:val="00E46BC4"/>
    <w:rsid w:val="00E46CB2"/>
    <w:rsid w:val="00E51C69"/>
    <w:rsid w:val="00E562A2"/>
    <w:rsid w:val="00E5670E"/>
    <w:rsid w:val="00E60D59"/>
    <w:rsid w:val="00E61430"/>
    <w:rsid w:val="00E61CEC"/>
    <w:rsid w:val="00E62F4D"/>
    <w:rsid w:val="00E64DAD"/>
    <w:rsid w:val="00E65DFC"/>
    <w:rsid w:val="00E706BC"/>
    <w:rsid w:val="00E70876"/>
    <w:rsid w:val="00E71AB1"/>
    <w:rsid w:val="00E72EF0"/>
    <w:rsid w:val="00E76ACA"/>
    <w:rsid w:val="00E77758"/>
    <w:rsid w:val="00E813BA"/>
    <w:rsid w:val="00E81435"/>
    <w:rsid w:val="00E8550F"/>
    <w:rsid w:val="00E86B66"/>
    <w:rsid w:val="00E87064"/>
    <w:rsid w:val="00E87098"/>
    <w:rsid w:val="00E87C73"/>
    <w:rsid w:val="00E90D21"/>
    <w:rsid w:val="00E92F9F"/>
    <w:rsid w:val="00E93F06"/>
    <w:rsid w:val="00EA2051"/>
    <w:rsid w:val="00EA270E"/>
    <w:rsid w:val="00EA3269"/>
    <w:rsid w:val="00EA5B74"/>
    <w:rsid w:val="00EA6B2B"/>
    <w:rsid w:val="00EA7572"/>
    <w:rsid w:val="00EB1372"/>
    <w:rsid w:val="00EB25C2"/>
    <w:rsid w:val="00EB2F7F"/>
    <w:rsid w:val="00EB3B39"/>
    <w:rsid w:val="00EC4991"/>
    <w:rsid w:val="00EC7A49"/>
    <w:rsid w:val="00ED6F13"/>
    <w:rsid w:val="00EE0C3B"/>
    <w:rsid w:val="00EE28D7"/>
    <w:rsid w:val="00EE3EF5"/>
    <w:rsid w:val="00EE547B"/>
    <w:rsid w:val="00EF6D7E"/>
    <w:rsid w:val="00EF79D6"/>
    <w:rsid w:val="00F01636"/>
    <w:rsid w:val="00F0192D"/>
    <w:rsid w:val="00F025A5"/>
    <w:rsid w:val="00F060E3"/>
    <w:rsid w:val="00F10310"/>
    <w:rsid w:val="00F14BAA"/>
    <w:rsid w:val="00F14BEF"/>
    <w:rsid w:val="00F17732"/>
    <w:rsid w:val="00F248BA"/>
    <w:rsid w:val="00F26B30"/>
    <w:rsid w:val="00F26FD5"/>
    <w:rsid w:val="00F300FC"/>
    <w:rsid w:val="00F4661D"/>
    <w:rsid w:val="00F531A6"/>
    <w:rsid w:val="00F56F71"/>
    <w:rsid w:val="00F57871"/>
    <w:rsid w:val="00F57E14"/>
    <w:rsid w:val="00F627D2"/>
    <w:rsid w:val="00F671C1"/>
    <w:rsid w:val="00F6772E"/>
    <w:rsid w:val="00F74C67"/>
    <w:rsid w:val="00F75018"/>
    <w:rsid w:val="00F806E4"/>
    <w:rsid w:val="00F80E39"/>
    <w:rsid w:val="00F83217"/>
    <w:rsid w:val="00F847AC"/>
    <w:rsid w:val="00F86D34"/>
    <w:rsid w:val="00F87012"/>
    <w:rsid w:val="00F87564"/>
    <w:rsid w:val="00F9030E"/>
    <w:rsid w:val="00F90610"/>
    <w:rsid w:val="00F940E1"/>
    <w:rsid w:val="00F97C63"/>
    <w:rsid w:val="00FA002F"/>
    <w:rsid w:val="00FA1660"/>
    <w:rsid w:val="00FA5C2B"/>
    <w:rsid w:val="00FA6554"/>
    <w:rsid w:val="00FA68BC"/>
    <w:rsid w:val="00FA7939"/>
    <w:rsid w:val="00FB16A3"/>
    <w:rsid w:val="00FB28FF"/>
    <w:rsid w:val="00FB6B93"/>
    <w:rsid w:val="00FC12ED"/>
    <w:rsid w:val="00FC4B56"/>
    <w:rsid w:val="00FD1155"/>
    <w:rsid w:val="00FD4505"/>
    <w:rsid w:val="00FE04DA"/>
    <w:rsid w:val="00FE3093"/>
    <w:rsid w:val="00FE3152"/>
    <w:rsid w:val="00FE3920"/>
    <w:rsid w:val="00FE3A87"/>
    <w:rsid w:val="00FE4283"/>
    <w:rsid w:val="00FE724E"/>
    <w:rsid w:val="00FF035C"/>
    <w:rsid w:val="00FF1C6A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C5FE25"/>
  <w15:chartTrackingRefBased/>
  <w15:docId w15:val="{A6886B5E-02AC-4483-B401-2D0ABFE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BD"/>
  </w:style>
  <w:style w:type="paragraph" w:styleId="Footer">
    <w:name w:val="footer"/>
    <w:basedOn w:val="Normal"/>
    <w:link w:val="FooterChar"/>
    <w:uiPriority w:val="99"/>
    <w:unhideWhenUsed/>
    <w:rsid w:val="00BB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BD"/>
  </w:style>
  <w:style w:type="paragraph" w:styleId="NoSpacing">
    <w:name w:val="No Spacing"/>
    <w:uiPriority w:val="1"/>
    <w:qFormat/>
    <w:rsid w:val="00DE79EC"/>
  </w:style>
  <w:style w:type="character" w:styleId="CommentReference">
    <w:name w:val="annotation reference"/>
    <w:basedOn w:val="DefaultParagraphFont"/>
    <w:uiPriority w:val="99"/>
    <w:semiHidden/>
    <w:unhideWhenUsed/>
    <w:rsid w:val="00C2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E55"/>
  </w:style>
  <w:style w:type="paragraph" w:customStyle="1" w:styleId="Default">
    <w:name w:val="Default"/>
    <w:rsid w:val="00836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4ABAE-76F8-47E0-BD97-14403B57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Emma Price</cp:lastModifiedBy>
  <cp:revision>7</cp:revision>
  <cp:lastPrinted>2019-09-04T22:11:00Z</cp:lastPrinted>
  <dcterms:created xsi:type="dcterms:W3CDTF">2022-02-09T18:15:00Z</dcterms:created>
  <dcterms:modified xsi:type="dcterms:W3CDTF">2022-03-14T15:17:00Z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