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2ED5" w14:textId="31A7D516" w:rsidR="00603EA2" w:rsidRPr="003E5382" w:rsidRDefault="00903434" w:rsidP="00290A52">
      <w:pPr>
        <w:jc w:val="center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741F1F">
        <w:rPr>
          <w:sz w:val="20"/>
          <w:szCs w:val="20"/>
        </w:rPr>
        <w:t>Development</w:t>
      </w:r>
      <w:r w:rsidR="00290A52" w:rsidRPr="003E5382">
        <w:rPr>
          <w:sz w:val="20"/>
          <w:szCs w:val="20"/>
        </w:rPr>
        <w:t xml:space="preserve"> Committee </w:t>
      </w:r>
      <w:r w:rsidR="00266B93">
        <w:rPr>
          <w:sz w:val="20"/>
          <w:szCs w:val="20"/>
        </w:rPr>
        <w:t>Minutes</w:t>
      </w:r>
    </w:p>
    <w:p w14:paraId="05E472A4" w14:textId="3C32E1FF" w:rsidR="005E18AB" w:rsidRPr="003E5382" w:rsidRDefault="00BB3A87" w:rsidP="007B147B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9</w:t>
      </w:r>
      <w:r w:rsidR="00B601DD">
        <w:rPr>
          <w:sz w:val="20"/>
          <w:szCs w:val="20"/>
        </w:rPr>
        <w:t>th</w:t>
      </w:r>
      <w:r w:rsidR="00DB5236">
        <w:rPr>
          <w:sz w:val="20"/>
          <w:szCs w:val="20"/>
        </w:rPr>
        <w:t>,</w:t>
      </w:r>
      <w:r w:rsidR="00EF6D7E">
        <w:rPr>
          <w:sz w:val="20"/>
          <w:szCs w:val="20"/>
        </w:rPr>
        <w:t xml:space="preserve"> </w:t>
      </w:r>
      <w:proofErr w:type="gramStart"/>
      <w:r w:rsidR="00EF6D7E">
        <w:rPr>
          <w:sz w:val="20"/>
          <w:szCs w:val="20"/>
        </w:rPr>
        <w:t>20</w:t>
      </w:r>
      <w:r w:rsidR="008C046E">
        <w:rPr>
          <w:sz w:val="20"/>
          <w:szCs w:val="20"/>
        </w:rPr>
        <w:t>2</w:t>
      </w:r>
      <w:r w:rsidR="00F531A6">
        <w:rPr>
          <w:sz w:val="20"/>
          <w:szCs w:val="20"/>
        </w:rPr>
        <w:t>2</w:t>
      </w:r>
      <w:proofErr w:type="gramEnd"/>
      <w:r w:rsidR="00E87064">
        <w:rPr>
          <w:sz w:val="20"/>
          <w:szCs w:val="20"/>
        </w:rPr>
        <w:t xml:space="preserve"> 15</w:t>
      </w:r>
      <w:r w:rsidR="00975A5C">
        <w:rPr>
          <w:sz w:val="20"/>
          <w:szCs w:val="20"/>
        </w:rPr>
        <w:t>3</w:t>
      </w:r>
      <w:r w:rsidR="00FE3152">
        <w:rPr>
          <w:sz w:val="20"/>
          <w:szCs w:val="20"/>
        </w:rPr>
        <w:t xml:space="preserve">0 </w:t>
      </w:r>
      <w:r w:rsidR="00F531A6">
        <w:rPr>
          <w:sz w:val="20"/>
          <w:szCs w:val="20"/>
        </w:rPr>
        <w:t>–</w:t>
      </w:r>
      <w:r w:rsidR="00FE3152">
        <w:rPr>
          <w:sz w:val="20"/>
          <w:szCs w:val="20"/>
        </w:rPr>
        <w:t xml:space="preserve"> </w:t>
      </w:r>
      <w:r w:rsidR="002533AB">
        <w:rPr>
          <w:sz w:val="20"/>
          <w:szCs w:val="20"/>
        </w:rPr>
        <w:t>1630</w:t>
      </w:r>
    </w:p>
    <w:p w14:paraId="7F63ACAC" w14:textId="0FA51F4B" w:rsidR="004224B9" w:rsidRDefault="008B6152" w:rsidP="004224B9">
      <w:pPr>
        <w:jc w:val="center"/>
        <w:rPr>
          <w:sz w:val="20"/>
          <w:szCs w:val="20"/>
        </w:rPr>
      </w:pPr>
      <w:r>
        <w:rPr>
          <w:sz w:val="20"/>
          <w:szCs w:val="20"/>
        </w:rPr>
        <w:t>Via Zoom Conference</w:t>
      </w:r>
    </w:p>
    <w:p w14:paraId="597B475C" w14:textId="77777777" w:rsidR="00BB23BD" w:rsidRDefault="00BB23BD" w:rsidP="007B147B">
      <w:pPr>
        <w:jc w:val="center"/>
        <w:rPr>
          <w:sz w:val="20"/>
          <w:szCs w:val="20"/>
        </w:rPr>
      </w:pPr>
    </w:p>
    <w:p w14:paraId="696D847A" w14:textId="77777777" w:rsidR="00BB23BD" w:rsidRDefault="00BB23BD" w:rsidP="00BB23BD">
      <w:pPr>
        <w:rPr>
          <w:rFonts w:ascii="Arial" w:hAnsi="Arial" w:cs="Arial"/>
        </w:rPr>
      </w:pPr>
      <w:r w:rsidRPr="008E7D3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BB23BD" w14:paraId="436D6A15" w14:textId="77777777" w:rsidTr="00AC5F06">
        <w:trPr>
          <w:trHeight w:val="280"/>
        </w:trPr>
        <w:tc>
          <w:tcPr>
            <w:tcW w:w="3690" w:type="dxa"/>
            <w:vAlign w:val="center"/>
          </w:tcPr>
          <w:p w14:paraId="29801BA1" w14:textId="1A9B56C0" w:rsidR="00BB23BD" w:rsidRPr="00701DBD" w:rsidRDefault="00BB23BD" w:rsidP="001C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DBD">
              <w:rPr>
                <w:rFonts w:cstheme="minorHAnsi"/>
                <w:b/>
                <w:bCs/>
                <w:sz w:val="20"/>
                <w:szCs w:val="20"/>
              </w:rPr>
              <w:t>Committee Members</w:t>
            </w:r>
          </w:p>
        </w:tc>
        <w:tc>
          <w:tcPr>
            <w:tcW w:w="5660" w:type="dxa"/>
            <w:vAlign w:val="center"/>
          </w:tcPr>
          <w:p w14:paraId="32B0CB20" w14:textId="5E639CF9" w:rsidR="00BB23BD" w:rsidRPr="00701DBD" w:rsidRDefault="00BF0619" w:rsidP="001C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DBD">
              <w:rPr>
                <w:rFonts w:cstheme="minorHAnsi"/>
                <w:b/>
                <w:bCs/>
                <w:sz w:val="20"/>
                <w:szCs w:val="20"/>
              </w:rPr>
              <w:t>Guests/Staff</w:t>
            </w:r>
          </w:p>
        </w:tc>
      </w:tr>
      <w:tr w:rsidR="009D44C4" w14:paraId="773DA921" w14:textId="77777777" w:rsidTr="00AC5F06">
        <w:trPr>
          <w:trHeight w:val="134"/>
        </w:trPr>
        <w:tc>
          <w:tcPr>
            <w:tcW w:w="3690" w:type="dxa"/>
            <w:shd w:val="clear" w:color="auto" w:fill="auto"/>
          </w:tcPr>
          <w:p w14:paraId="578B9134" w14:textId="4921755C" w:rsidR="00145BD4" w:rsidRPr="005F0135" w:rsidRDefault="005F0135" w:rsidP="00824F4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Brittany Faber</w:t>
            </w:r>
            <w:r w:rsidRPr="00701DBD">
              <w:rPr>
                <w:rFonts w:cstheme="minorHAnsi"/>
                <w:bCs/>
                <w:sz w:val="20"/>
                <w:szCs w:val="20"/>
              </w:rPr>
              <w:t xml:space="preserve">, Committee </w:t>
            </w:r>
            <w:r>
              <w:rPr>
                <w:rFonts w:cstheme="minorHAnsi"/>
                <w:bCs/>
                <w:sz w:val="20"/>
                <w:szCs w:val="20"/>
              </w:rPr>
              <w:t>Member</w:t>
            </w:r>
          </w:p>
        </w:tc>
        <w:tc>
          <w:tcPr>
            <w:tcW w:w="5660" w:type="dxa"/>
          </w:tcPr>
          <w:p w14:paraId="204E4F1C" w14:textId="3A46E9B1" w:rsidR="009D44C4" w:rsidRPr="00701DBD" w:rsidRDefault="00DC40A3" w:rsidP="00824F4B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701DBD">
              <w:rPr>
                <w:rFonts w:cstheme="minorHAnsi"/>
                <w:bCs/>
                <w:iCs/>
                <w:sz w:val="20"/>
                <w:szCs w:val="20"/>
              </w:rPr>
              <w:t xml:space="preserve">Emma Price, </w:t>
            </w:r>
            <w:r w:rsidRPr="00701DBD">
              <w:rPr>
                <w:rFonts w:cstheme="minorHAnsi"/>
                <w:bCs/>
                <w:i/>
                <w:sz w:val="20"/>
                <w:szCs w:val="20"/>
              </w:rPr>
              <w:t>Donor Relations Specialist</w:t>
            </w:r>
          </w:p>
        </w:tc>
      </w:tr>
      <w:tr w:rsidR="009D44C4" w14:paraId="380F9331" w14:textId="77777777" w:rsidTr="00AC5F06">
        <w:trPr>
          <w:trHeight w:val="945"/>
        </w:trPr>
        <w:tc>
          <w:tcPr>
            <w:tcW w:w="3690" w:type="dxa"/>
            <w:shd w:val="clear" w:color="auto" w:fill="auto"/>
          </w:tcPr>
          <w:p w14:paraId="32E4F4D3" w14:textId="1491245D" w:rsidR="00145BD4" w:rsidRDefault="00145BD4" w:rsidP="00B9531F">
            <w:pPr>
              <w:rPr>
                <w:rFonts w:cstheme="minorHAnsi"/>
                <w:bCs/>
                <w:sz w:val="20"/>
                <w:szCs w:val="20"/>
              </w:rPr>
            </w:pPr>
            <w:r w:rsidRPr="00701DBD">
              <w:rPr>
                <w:rFonts w:cstheme="minorHAnsi"/>
                <w:bCs/>
                <w:sz w:val="20"/>
                <w:szCs w:val="20"/>
              </w:rPr>
              <w:t xml:space="preserve">Chuck Smith, </w:t>
            </w:r>
            <w:r>
              <w:rPr>
                <w:rFonts w:cstheme="minorHAnsi"/>
                <w:bCs/>
                <w:sz w:val="20"/>
                <w:szCs w:val="20"/>
              </w:rPr>
              <w:t>Board</w:t>
            </w:r>
            <w:r w:rsidRPr="00701DBD">
              <w:rPr>
                <w:rFonts w:cstheme="minorHAnsi"/>
                <w:bCs/>
                <w:sz w:val="20"/>
                <w:szCs w:val="20"/>
              </w:rPr>
              <w:t xml:space="preserve"> Member</w:t>
            </w:r>
          </w:p>
          <w:p w14:paraId="208947E7" w14:textId="31A8C6F2" w:rsidR="003254E8" w:rsidRPr="00701DBD" w:rsidRDefault="004733F0" w:rsidP="00B9531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Martha Johnson</w:t>
            </w:r>
            <w:r w:rsidRPr="00701DB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C577F2">
              <w:rPr>
                <w:rFonts w:cstheme="minorHAnsi"/>
                <w:bCs/>
                <w:sz w:val="20"/>
                <w:szCs w:val="20"/>
              </w:rPr>
              <w:t>Board</w:t>
            </w:r>
            <w:r w:rsidRPr="00701DBD">
              <w:rPr>
                <w:rFonts w:cstheme="minorHAnsi"/>
                <w:bCs/>
                <w:sz w:val="20"/>
                <w:szCs w:val="20"/>
              </w:rPr>
              <w:t xml:space="preserve"> Member</w:t>
            </w:r>
            <w:r w:rsidR="008001C1" w:rsidRPr="00701DBD">
              <w:rPr>
                <w:rFonts w:cstheme="minorHAnsi"/>
                <w:bCs/>
                <w:sz w:val="20"/>
                <w:szCs w:val="20"/>
              </w:rPr>
              <w:br/>
            </w:r>
            <w:r>
              <w:rPr>
                <w:rFonts w:cstheme="minorHAnsi"/>
                <w:bCs/>
                <w:sz w:val="20"/>
                <w:szCs w:val="20"/>
              </w:rPr>
              <w:t>Paul Hasty</w:t>
            </w:r>
            <w:r w:rsidR="008001C1" w:rsidRPr="00701DBD">
              <w:rPr>
                <w:rFonts w:cstheme="minorHAnsi"/>
                <w:bCs/>
                <w:sz w:val="20"/>
                <w:szCs w:val="20"/>
              </w:rPr>
              <w:t>,</w:t>
            </w:r>
            <w:r w:rsidR="00AC5F06" w:rsidRPr="00701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Committee</w:t>
            </w:r>
            <w:r w:rsidR="008001C1" w:rsidRPr="00701DBD">
              <w:rPr>
                <w:rFonts w:cstheme="minorHAnsi"/>
                <w:bCs/>
                <w:sz w:val="20"/>
                <w:szCs w:val="20"/>
              </w:rPr>
              <w:t xml:space="preserve"> Member</w:t>
            </w:r>
          </w:p>
          <w:p w14:paraId="138E4D87" w14:textId="5EFC6BF3" w:rsidR="00AC5F06" w:rsidRPr="00701DBD" w:rsidRDefault="004733F0" w:rsidP="00B9531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Sam Adams</w:t>
            </w:r>
            <w:r w:rsidR="00AC5F06" w:rsidRPr="00701DBD">
              <w:rPr>
                <w:rFonts w:cstheme="minorHAnsi"/>
                <w:bCs/>
                <w:sz w:val="20"/>
                <w:szCs w:val="20"/>
              </w:rPr>
              <w:t>,</w:t>
            </w:r>
            <w:r w:rsidR="00602275" w:rsidRPr="00701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Committee Chair</w:t>
            </w:r>
          </w:p>
        </w:tc>
        <w:tc>
          <w:tcPr>
            <w:tcW w:w="5660" w:type="dxa"/>
          </w:tcPr>
          <w:p w14:paraId="47D8E305" w14:textId="6B6E35AA" w:rsidR="00A01415" w:rsidRPr="00701DBD" w:rsidRDefault="00DC40A3" w:rsidP="00824F4B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Iain Probert, </w:t>
            </w:r>
            <w:r w:rsidRPr="00DC40A3">
              <w:rPr>
                <w:rFonts w:cstheme="minorHAnsi"/>
                <w:bCs/>
                <w:i/>
                <w:sz w:val="20"/>
                <w:szCs w:val="20"/>
              </w:rPr>
              <w:t>Director of Strategic Partnerships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, Lead Staff Advisor</w:t>
            </w:r>
          </w:p>
          <w:p w14:paraId="6DCD7814" w14:textId="59C29520" w:rsidR="00DC40A3" w:rsidRDefault="00145BD4" w:rsidP="00DC40A3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145BD4">
              <w:rPr>
                <w:rFonts w:cstheme="minorHAnsi"/>
                <w:bCs/>
                <w:iCs/>
                <w:sz w:val="20"/>
                <w:szCs w:val="20"/>
              </w:rPr>
              <w:t>Laura Williams-Parrish</w:t>
            </w:r>
            <w:r w:rsidR="00DC40A3" w:rsidRPr="00701DBD">
              <w:rPr>
                <w:rFonts w:cstheme="minorHAnsi"/>
                <w:bCs/>
                <w:i/>
                <w:sz w:val="20"/>
                <w:szCs w:val="20"/>
              </w:rPr>
              <w:t>,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Assistant</w:t>
            </w:r>
            <w:r w:rsidR="00DC40A3" w:rsidRPr="00701DBD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C40A3">
              <w:rPr>
                <w:rFonts w:cstheme="minorHAnsi"/>
                <w:bCs/>
                <w:i/>
                <w:sz w:val="20"/>
                <w:szCs w:val="20"/>
              </w:rPr>
              <w:t>Director of Strategic Partnerships</w:t>
            </w:r>
          </w:p>
          <w:p w14:paraId="3C10523E" w14:textId="77777777" w:rsidR="00DC40A3" w:rsidRPr="00701DBD" w:rsidRDefault="00DC40A3" w:rsidP="00DC40A3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01DBD">
              <w:rPr>
                <w:rFonts w:cstheme="minorHAnsi"/>
                <w:bCs/>
                <w:iCs/>
                <w:sz w:val="20"/>
                <w:szCs w:val="20"/>
              </w:rPr>
              <w:t xml:space="preserve">Sarah Bunch, </w:t>
            </w:r>
            <w:r w:rsidRPr="00701DB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Donor Relations Manager, </w:t>
            </w:r>
            <w:r w:rsidRPr="00701DBD">
              <w:rPr>
                <w:rFonts w:cstheme="minorHAnsi"/>
                <w:bCs/>
                <w:sz w:val="20"/>
                <w:szCs w:val="20"/>
              </w:rPr>
              <w:t>Staff Advisor</w:t>
            </w:r>
          </w:p>
          <w:p w14:paraId="50368FA1" w14:textId="77777777" w:rsidR="00DC40A3" w:rsidRPr="00701DBD" w:rsidRDefault="00DC40A3" w:rsidP="00824F4B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5540F54E" w14:textId="4059974F" w:rsidR="0099315B" w:rsidRPr="00701DBD" w:rsidRDefault="0099315B" w:rsidP="0044348D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C40A3" w14:paraId="2A0A9208" w14:textId="77777777" w:rsidTr="00AC5F06">
        <w:trPr>
          <w:gridAfter w:val="1"/>
          <w:wAfter w:w="5660" w:type="dxa"/>
          <w:trHeight w:val="225"/>
        </w:trPr>
        <w:tc>
          <w:tcPr>
            <w:tcW w:w="3690" w:type="dxa"/>
            <w:shd w:val="clear" w:color="auto" w:fill="auto"/>
          </w:tcPr>
          <w:p w14:paraId="3E678C99" w14:textId="5884A1C6" w:rsidR="00DC40A3" w:rsidRPr="00701DBD" w:rsidRDefault="00DC40A3" w:rsidP="00DC40A3">
            <w:pPr>
              <w:rPr>
                <w:rFonts w:cstheme="minorHAnsi"/>
                <w:bCs/>
                <w:sz w:val="20"/>
                <w:szCs w:val="20"/>
              </w:rPr>
            </w:pPr>
            <w:r w:rsidRPr="00701DBD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Une</w:t>
            </w:r>
            <w:r w:rsidRPr="00701DBD">
              <w:rPr>
                <w:rFonts w:cstheme="minorHAnsi"/>
                <w:b/>
                <w:bCs/>
                <w:sz w:val="20"/>
                <w:szCs w:val="20"/>
              </w:rPr>
              <w:t>xcused Absences</w:t>
            </w:r>
          </w:p>
        </w:tc>
      </w:tr>
      <w:tr w:rsidR="00DC40A3" w14:paraId="6A5AD518" w14:textId="77777777" w:rsidTr="00177280">
        <w:trPr>
          <w:trHeight w:val="134"/>
        </w:trPr>
        <w:tc>
          <w:tcPr>
            <w:tcW w:w="3690" w:type="dxa"/>
          </w:tcPr>
          <w:p w14:paraId="5A013BF4" w14:textId="77777777" w:rsidR="00DC40A3" w:rsidRPr="00701DBD" w:rsidRDefault="00DC40A3" w:rsidP="00DC40A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60" w:type="dxa"/>
          </w:tcPr>
          <w:p w14:paraId="7C65D9A0" w14:textId="77777777" w:rsidR="00DC40A3" w:rsidRPr="00701DBD" w:rsidRDefault="00DC40A3" w:rsidP="00DC40A3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C40A3" w14:paraId="7519DBF8" w14:textId="77777777" w:rsidTr="00177280">
        <w:trPr>
          <w:trHeight w:val="134"/>
        </w:trPr>
        <w:tc>
          <w:tcPr>
            <w:tcW w:w="3690" w:type="dxa"/>
          </w:tcPr>
          <w:p w14:paraId="258C4469" w14:textId="77777777" w:rsidR="00DC40A3" w:rsidRPr="00701DBD" w:rsidRDefault="00DC40A3" w:rsidP="00DC40A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60" w:type="dxa"/>
          </w:tcPr>
          <w:p w14:paraId="1129366E" w14:textId="77777777" w:rsidR="00DC40A3" w:rsidRPr="00701DBD" w:rsidRDefault="00DC40A3" w:rsidP="00DC40A3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C40A3" w14:paraId="0A5F0F4E" w14:textId="6F945880" w:rsidTr="00177280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14F80831" w14:textId="631D6A5B" w:rsidR="00DC40A3" w:rsidRPr="00701DBD" w:rsidRDefault="00DC40A3" w:rsidP="00DC40A3">
            <w:pPr>
              <w:rPr>
                <w:rFonts w:cstheme="minorHAnsi"/>
                <w:b/>
                <w:bCs/>
                <w:i/>
                <w:color w:val="FF0000"/>
              </w:rPr>
            </w:pPr>
          </w:p>
        </w:tc>
        <w:tc>
          <w:tcPr>
            <w:tcW w:w="5660" w:type="dxa"/>
          </w:tcPr>
          <w:p w14:paraId="29142581" w14:textId="77777777" w:rsidR="00DC40A3" w:rsidRPr="00701DBD" w:rsidRDefault="00DC40A3" w:rsidP="00DC40A3">
            <w:pPr>
              <w:rPr>
                <w:rFonts w:cstheme="minorHAnsi"/>
              </w:rPr>
            </w:pPr>
          </w:p>
        </w:tc>
      </w:tr>
      <w:tr w:rsidR="00DC40A3" w14:paraId="01BD2D2F" w14:textId="77777777" w:rsidTr="00AC5F06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1DD2A760" w14:textId="1EC3D622" w:rsidR="00DC40A3" w:rsidRPr="00701DBD" w:rsidRDefault="00DC40A3" w:rsidP="00DC40A3">
            <w:pPr>
              <w:rPr>
                <w:rFonts w:cstheme="minorHAnsi"/>
                <w:i/>
                <w:u w:val="single"/>
              </w:rPr>
            </w:pPr>
          </w:p>
        </w:tc>
        <w:tc>
          <w:tcPr>
            <w:tcW w:w="5660" w:type="dxa"/>
          </w:tcPr>
          <w:p w14:paraId="356BC04D" w14:textId="77777777" w:rsidR="00DC40A3" w:rsidRPr="00701DBD" w:rsidRDefault="00DC40A3" w:rsidP="00DC40A3">
            <w:pPr>
              <w:rPr>
                <w:rFonts w:cstheme="minorHAnsi"/>
                <w:bCs/>
                <w:i/>
              </w:rPr>
            </w:pPr>
          </w:p>
        </w:tc>
      </w:tr>
      <w:tr w:rsidR="00DC40A3" w14:paraId="6798D1A5" w14:textId="77777777" w:rsidTr="00AC5F06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5180BBF5" w14:textId="77777777" w:rsidR="00DC40A3" w:rsidRPr="00701DBD" w:rsidRDefault="00DC40A3" w:rsidP="00DC40A3">
            <w:pPr>
              <w:rPr>
                <w:rFonts w:cstheme="minorHAnsi"/>
                <w:i/>
                <w:u w:val="single"/>
              </w:rPr>
            </w:pPr>
          </w:p>
        </w:tc>
        <w:tc>
          <w:tcPr>
            <w:tcW w:w="5660" w:type="dxa"/>
          </w:tcPr>
          <w:p w14:paraId="52B79340" w14:textId="77777777" w:rsidR="00DC40A3" w:rsidRPr="00701DBD" w:rsidRDefault="00DC40A3" w:rsidP="00DC40A3">
            <w:pPr>
              <w:rPr>
                <w:rFonts w:cstheme="minorHAnsi"/>
                <w:bCs/>
                <w:i/>
              </w:rPr>
            </w:pPr>
          </w:p>
        </w:tc>
      </w:tr>
      <w:tr w:rsidR="00DC40A3" w14:paraId="5E379517" w14:textId="77777777" w:rsidTr="00AC5F06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5BA1412E" w14:textId="77777777" w:rsidR="00DC40A3" w:rsidRPr="00494A0B" w:rsidRDefault="00DC40A3" w:rsidP="00DC40A3">
            <w:pPr>
              <w:rPr>
                <w:rFonts w:ascii="Arial Narrow" w:hAnsi="Arial Narrow" w:cs="Arial"/>
                <w:i/>
                <w:u w:val="single"/>
              </w:rPr>
            </w:pPr>
          </w:p>
        </w:tc>
        <w:tc>
          <w:tcPr>
            <w:tcW w:w="5660" w:type="dxa"/>
          </w:tcPr>
          <w:p w14:paraId="544E62F8" w14:textId="77777777" w:rsidR="00DC40A3" w:rsidRPr="00C3125E" w:rsidRDefault="00DC40A3" w:rsidP="00DC40A3">
            <w:pPr>
              <w:rPr>
                <w:rFonts w:ascii="Arial Narrow" w:hAnsi="Arial Narrow" w:cs="Arial"/>
                <w:bCs/>
                <w:i/>
              </w:rPr>
            </w:pPr>
          </w:p>
        </w:tc>
      </w:tr>
      <w:tr w:rsidR="00DC40A3" w14:paraId="71F081FC" w14:textId="77777777" w:rsidTr="00AC5F06">
        <w:trPr>
          <w:trHeight w:val="134"/>
        </w:trPr>
        <w:tc>
          <w:tcPr>
            <w:tcW w:w="3690" w:type="dxa"/>
            <w:shd w:val="clear" w:color="auto" w:fill="auto"/>
            <w:vAlign w:val="center"/>
          </w:tcPr>
          <w:p w14:paraId="5466B879" w14:textId="625517DE" w:rsidR="00DC40A3" w:rsidRPr="00C3125E" w:rsidRDefault="00DC40A3" w:rsidP="00DC40A3">
            <w:pPr>
              <w:rPr>
                <w:rFonts w:ascii="Arial Narrow" w:hAnsi="Arial Narrow" w:cs="Arial"/>
              </w:rPr>
            </w:pPr>
          </w:p>
        </w:tc>
        <w:tc>
          <w:tcPr>
            <w:tcW w:w="5660" w:type="dxa"/>
          </w:tcPr>
          <w:p w14:paraId="03BFD8E5" w14:textId="77777777" w:rsidR="00DC40A3" w:rsidRPr="00824F4B" w:rsidRDefault="00DC40A3" w:rsidP="00DC40A3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618F39EB" w14:textId="16AB9EC2" w:rsidR="00777042" w:rsidRPr="00621761" w:rsidRDefault="009E3FF8" w:rsidP="00594B1C">
      <w:pPr>
        <w:rPr>
          <w:b/>
          <w:sz w:val="20"/>
          <w:szCs w:val="20"/>
        </w:rPr>
      </w:pPr>
      <w:r w:rsidRPr="005F78F2">
        <w:rPr>
          <w:b/>
          <w:sz w:val="20"/>
          <w:szCs w:val="20"/>
        </w:rPr>
        <w:t xml:space="preserve">Opening </w:t>
      </w:r>
    </w:p>
    <w:p w14:paraId="3A990953" w14:textId="474F489A" w:rsidR="00C2228C" w:rsidRDefault="00B53D3D" w:rsidP="00594B1C">
      <w:pPr>
        <w:rPr>
          <w:sz w:val="20"/>
          <w:szCs w:val="20"/>
        </w:rPr>
      </w:pPr>
      <w:r>
        <w:rPr>
          <w:sz w:val="20"/>
          <w:szCs w:val="20"/>
        </w:rPr>
        <w:t>Chuck</w:t>
      </w:r>
      <w:r w:rsidR="00D75323">
        <w:rPr>
          <w:sz w:val="20"/>
          <w:szCs w:val="20"/>
        </w:rPr>
        <w:t xml:space="preserve"> </w:t>
      </w:r>
      <w:r w:rsidR="00AD0B19">
        <w:rPr>
          <w:sz w:val="20"/>
          <w:szCs w:val="20"/>
        </w:rPr>
        <w:t>opened</w:t>
      </w:r>
      <w:r w:rsidR="00780F69">
        <w:rPr>
          <w:sz w:val="20"/>
          <w:szCs w:val="20"/>
        </w:rPr>
        <w:t xml:space="preserve"> the </w:t>
      </w:r>
      <w:r w:rsidR="000778DB">
        <w:rPr>
          <w:sz w:val="20"/>
          <w:szCs w:val="20"/>
        </w:rPr>
        <w:t xml:space="preserve">meeting at </w:t>
      </w:r>
      <w:r w:rsidR="008C046E">
        <w:rPr>
          <w:sz w:val="20"/>
          <w:szCs w:val="20"/>
        </w:rPr>
        <w:t>153</w:t>
      </w:r>
      <w:r>
        <w:rPr>
          <w:sz w:val="20"/>
          <w:szCs w:val="20"/>
        </w:rPr>
        <w:t>2</w:t>
      </w:r>
      <w:r w:rsidR="007113BA">
        <w:rPr>
          <w:sz w:val="20"/>
          <w:szCs w:val="20"/>
        </w:rPr>
        <w:t xml:space="preserve"> with prayer</w:t>
      </w:r>
      <w:r w:rsidR="001C76AA">
        <w:rPr>
          <w:sz w:val="20"/>
          <w:szCs w:val="20"/>
        </w:rPr>
        <w:t>.</w:t>
      </w:r>
    </w:p>
    <w:p w14:paraId="00EECAEE" w14:textId="77777777" w:rsidR="00601834" w:rsidRDefault="00601834" w:rsidP="00594B1C">
      <w:pPr>
        <w:rPr>
          <w:sz w:val="20"/>
          <w:szCs w:val="20"/>
        </w:rPr>
      </w:pPr>
    </w:p>
    <w:p w14:paraId="1C078B3F" w14:textId="6DEF386D" w:rsidR="00C2228C" w:rsidRDefault="00C2228C" w:rsidP="00C22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 of Minutes</w:t>
      </w:r>
    </w:p>
    <w:p w14:paraId="2C270245" w14:textId="11395816" w:rsidR="00166A15" w:rsidRDefault="00BB3A87" w:rsidP="002533AB">
      <w:pPr>
        <w:rPr>
          <w:b/>
          <w:bCs/>
          <w:sz w:val="20"/>
          <w:szCs w:val="20"/>
        </w:rPr>
      </w:pPr>
      <w:r>
        <w:rPr>
          <w:sz w:val="20"/>
          <w:szCs w:val="20"/>
        </w:rPr>
        <w:t>February</w:t>
      </w:r>
      <w:r w:rsidR="00D34FBA">
        <w:rPr>
          <w:sz w:val="20"/>
          <w:szCs w:val="20"/>
        </w:rPr>
        <w:t xml:space="preserve"> minutes were approved.</w:t>
      </w:r>
    </w:p>
    <w:p w14:paraId="60BC5199" w14:textId="77777777" w:rsidR="007014D8" w:rsidRPr="002533AB" w:rsidRDefault="007014D8" w:rsidP="002533AB">
      <w:pPr>
        <w:rPr>
          <w:sz w:val="20"/>
          <w:szCs w:val="20"/>
        </w:rPr>
      </w:pPr>
    </w:p>
    <w:p w14:paraId="0846182E" w14:textId="6BC9BCEB" w:rsidR="00CA5641" w:rsidRPr="006171FF" w:rsidRDefault="00CC0A11" w:rsidP="006171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FY22 Contributions: </w:t>
      </w:r>
      <w:r w:rsidR="00BB3A87">
        <w:rPr>
          <w:b/>
          <w:bCs/>
          <w:sz w:val="20"/>
          <w:szCs w:val="20"/>
        </w:rPr>
        <w:t>February</w:t>
      </w:r>
      <w:r>
        <w:rPr>
          <w:b/>
          <w:bCs/>
          <w:sz w:val="20"/>
          <w:szCs w:val="20"/>
        </w:rPr>
        <w:t xml:space="preserve"> and FY22 to date</w:t>
      </w:r>
      <w:r w:rsidR="00E1064D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Iain</w:t>
      </w:r>
      <w:r w:rsidR="00E1064D">
        <w:rPr>
          <w:b/>
          <w:bCs/>
          <w:sz w:val="20"/>
          <w:szCs w:val="20"/>
        </w:rPr>
        <w:t>)</w:t>
      </w:r>
    </w:p>
    <w:p w14:paraId="3325703F" w14:textId="3E4FF209" w:rsidR="00BB3A87" w:rsidRPr="005F0135" w:rsidRDefault="009B5806" w:rsidP="005F0135">
      <w:pPr>
        <w:rPr>
          <w:sz w:val="20"/>
          <w:szCs w:val="20"/>
        </w:rPr>
      </w:pPr>
      <w:r w:rsidRPr="005F0135">
        <w:rPr>
          <w:sz w:val="20"/>
          <w:szCs w:val="20"/>
        </w:rPr>
        <w:t>Dashboard Financial overview provided before meeting and shared on screen during meeting</w:t>
      </w:r>
    </w:p>
    <w:p w14:paraId="6602E31B" w14:textId="20B62561" w:rsidR="00207A31" w:rsidRDefault="004B0BA2" w:rsidP="00BB3A87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Individual</w:t>
      </w:r>
      <w:r w:rsidR="00B53D3D">
        <w:rPr>
          <w:sz w:val="20"/>
          <w:szCs w:val="20"/>
        </w:rPr>
        <w:t xml:space="preserve"> giving 122% above budget for the month of February</w:t>
      </w:r>
      <w:r>
        <w:rPr>
          <w:sz w:val="20"/>
          <w:szCs w:val="20"/>
        </w:rPr>
        <w:t>, 22% above budget for FY22 to date</w:t>
      </w:r>
    </w:p>
    <w:p w14:paraId="06C4CA1E" w14:textId="72238B3C" w:rsidR="004B0BA2" w:rsidRDefault="004B0BA2" w:rsidP="00BB3A87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Corporate giving 452% above budget for the month of February, 10% under budget for FY22 to date</w:t>
      </w:r>
    </w:p>
    <w:p w14:paraId="58A1665F" w14:textId="13DFC51E" w:rsidR="004B0BA2" w:rsidRDefault="004B0BA2" w:rsidP="00BB3A87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Grants 13% above budget for the month of February, 24.3% above budget for FY22 to date</w:t>
      </w:r>
    </w:p>
    <w:p w14:paraId="0A99C39A" w14:textId="5AC35D64" w:rsidR="004B0BA2" w:rsidRDefault="004B0BA2" w:rsidP="00BB3A87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Iain reminded everyone that March concludes Q3</w:t>
      </w:r>
    </w:p>
    <w:p w14:paraId="114DE8B8" w14:textId="7A72581E" w:rsidR="004B0BA2" w:rsidRDefault="004B0BA2" w:rsidP="00BB3A87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Chuck asked why </w:t>
      </w:r>
      <w:r w:rsidR="001915D6">
        <w:rPr>
          <w:sz w:val="20"/>
          <w:szCs w:val="20"/>
        </w:rPr>
        <w:t>February was budgeted for $400,000 in FY2020</w:t>
      </w:r>
    </w:p>
    <w:p w14:paraId="0FAB6BB7" w14:textId="1669B711" w:rsidR="001915D6" w:rsidRDefault="001915D6" w:rsidP="001915D6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Laura and Iain think it was because we were expecting a $400,000 grant from the city for the Dale St. Project that we hadn’t received as of February FY2020</w:t>
      </w:r>
    </w:p>
    <w:p w14:paraId="62B2290F" w14:textId="2C0A9848" w:rsidR="001915D6" w:rsidRDefault="001915D6" w:rsidP="001915D6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Iain is going to </w:t>
      </w:r>
      <w:proofErr w:type="gramStart"/>
      <w:r>
        <w:rPr>
          <w:sz w:val="20"/>
          <w:szCs w:val="20"/>
        </w:rPr>
        <w:t>look into</w:t>
      </w:r>
      <w:proofErr w:type="gramEnd"/>
      <w:r>
        <w:rPr>
          <w:sz w:val="20"/>
          <w:szCs w:val="20"/>
        </w:rPr>
        <w:t xml:space="preserve"> this funding and let the committee know why there was s</w:t>
      </w:r>
      <w:r w:rsidR="001A111C">
        <w:rPr>
          <w:sz w:val="20"/>
          <w:szCs w:val="20"/>
        </w:rPr>
        <w:t>uch a variance</w:t>
      </w:r>
      <w:r w:rsidR="001A111C">
        <w:rPr>
          <w:color w:val="FF0000"/>
          <w:sz w:val="20"/>
          <w:szCs w:val="20"/>
        </w:rPr>
        <w:t>*</w:t>
      </w:r>
    </w:p>
    <w:p w14:paraId="67D0CB48" w14:textId="2CB9C0D3" w:rsidR="001915D6" w:rsidRDefault="001915D6" w:rsidP="001915D6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Sam asked if there was something special about this year that was contributing to the big jump </w:t>
      </w:r>
      <w:r w:rsidR="00D6194F">
        <w:rPr>
          <w:sz w:val="20"/>
          <w:szCs w:val="20"/>
        </w:rPr>
        <w:t xml:space="preserve">in budget </w:t>
      </w:r>
      <w:r>
        <w:rPr>
          <w:sz w:val="20"/>
          <w:szCs w:val="20"/>
        </w:rPr>
        <w:t>compar</w:t>
      </w:r>
      <w:r w:rsidR="00D6194F">
        <w:rPr>
          <w:sz w:val="20"/>
          <w:szCs w:val="20"/>
        </w:rPr>
        <w:t>ed</w:t>
      </w:r>
      <w:r>
        <w:rPr>
          <w:sz w:val="20"/>
          <w:szCs w:val="20"/>
        </w:rPr>
        <w:t xml:space="preserve"> to FY2020 and FY2021</w:t>
      </w:r>
      <w:r w:rsidR="00D6194F">
        <w:rPr>
          <w:sz w:val="20"/>
          <w:szCs w:val="20"/>
        </w:rPr>
        <w:t>. Was unsure if there was something big/unusual about this year.</w:t>
      </w:r>
    </w:p>
    <w:p w14:paraId="6D273A10" w14:textId="2D80CE23" w:rsidR="00D6194F" w:rsidRDefault="00D6194F" w:rsidP="00D6194F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Iain, </w:t>
      </w:r>
      <w:proofErr w:type="gramStart"/>
      <w:r>
        <w:rPr>
          <w:sz w:val="20"/>
          <w:szCs w:val="20"/>
        </w:rPr>
        <w:t>Laura</w:t>
      </w:r>
      <w:proofErr w:type="gramEnd"/>
      <w:r>
        <w:rPr>
          <w:sz w:val="20"/>
          <w:szCs w:val="20"/>
        </w:rPr>
        <w:t xml:space="preserve"> and Sarah are going to look into some of the funding we’ve received earlier this fiscal year</w:t>
      </w:r>
      <w:r w:rsidR="00854D89">
        <w:rPr>
          <w:sz w:val="20"/>
          <w:szCs w:val="20"/>
        </w:rPr>
        <w:t xml:space="preserve"> to provide specifics on the jump in the budget</w:t>
      </w:r>
      <w:r w:rsidR="001A111C">
        <w:rPr>
          <w:color w:val="FF0000"/>
          <w:sz w:val="20"/>
          <w:szCs w:val="20"/>
        </w:rPr>
        <w:t>*</w:t>
      </w:r>
    </w:p>
    <w:p w14:paraId="7AC1BA7C" w14:textId="77777777" w:rsidR="00FB3222" w:rsidRDefault="00FB3222" w:rsidP="00FB3222">
      <w:pPr>
        <w:rPr>
          <w:color w:val="FF0000"/>
          <w:sz w:val="20"/>
          <w:szCs w:val="20"/>
        </w:rPr>
      </w:pPr>
    </w:p>
    <w:p w14:paraId="17651202" w14:textId="509E540E" w:rsidR="001A111C" w:rsidRDefault="001A111C" w:rsidP="00FB322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 Included with a restated Dashboard</w:t>
      </w:r>
      <w:r w:rsidR="00B92A9A">
        <w:rPr>
          <w:color w:val="FF0000"/>
          <w:sz w:val="20"/>
          <w:szCs w:val="20"/>
        </w:rPr>
        <w:t xml:space="preserve"> for February 2022 the</w:t>
      </w:r>
      <w:r>
        <w:rPr>
          <w:color w:val="FF0000"/>
          <w:sz w:val="20"/>
          <w:szCs w:val="20"/>
        </w:rPr>
        <w:t xml:space="preserve"> following email was sent on 3/30/22</w:t>
      </w:r>
    </w:p>
    <w:p w14:paraId="1B70A22F" w14:textId="77777777" w:rsidR="001A111C" w:rsidRDefault="001A111C" w:rsidP="00FB3222">
      <w:pPr>
        <w:rPr>
          <w:color w:val="FF0000"/>
          <w:sz w:val="20"/>
          <w:szCs w:val="20"/>
        </w:rPr>
      </w:pPr>
    </w:p>
    <w:p w14:paraId="23A18E0F" w14:textId="77777777" w:rsidR="00FB3222" w:rsidRPr="00FB3222" w:rsidRDefault="00FB3222" w:rsidP="00FB3222">
      <w:pPr>
        <w:rPr>
          <w:color w:val="FF0000"/>
          <w:sz w:val="20"/>
          <w:szCs w:val="20"/>
        </w:rPr>
      </w:pPr>
      <w:r w:rsidRPr="00FB3222">
        <w:rPr>
          <w:color w:val="FF0000"/>
          <w:sz w:val="20"/>
          <w:szCs w:val="20"/>
        </w:rPr>
        <w:t>Dear Development Committee,</w:t>
      </w:r>
    </w:p>
    <w:p w14:paraId="07D38C13" w14:textId="77777777" w:rsidR="00FB3222" w:rsidRPr="00FB3222" w:rsidRDefault="00FB3222" w:rsidP="00FB3222">
      <w:pPr>
        <w:rPr>
          <w:color w:val="FF0000"/>
          <w:sz w:val="20"/>
          <w:szCs w:val="20"/>
        </w:rPr>
      </w:pPr>
    </w:p>
    <w:p w14:paraId="59B17856" w14:textId="77777777" w:rsidR="00FB3222" w:rsidRPr="00FB3222" w:rsidRDefault="00FB3222" w:rsidP="00FB3222">
      <w:pPr>
        <w:rPr>
          <w:color w:val="FF0000"/>
          <w:sz w:val="20"/>
          <w:szCs w:val="20"/>
        </w:rPr>
      </w:pPr>
      <w:r w:rsidRPr="00FB3222">
        <w:rPr>
          <w:color w:val="FF0000"/>
          <w:sz w:val="20"/>
          <w:szCs w:val="20"/>
        </w:rPr>
        <w:t>Attached please find attached a restated Dashboard for the month of February 2022. You may recall that some of you asked a couple of questions related to (1) FY20 budget (noted on the dashboard) and to specifically clarify the fundraising goal of $392,450 in said budget for February 2020; (2) to further clarify the actual receivables on the YTD grant line for FY22:</w:t>
      </w:r>
    </w:p>
    <w:p w14:paraId="0862675E" w14:textId="77777777" w:rsidR="00FB3222" w:rsidRPr="00FB3222" w:rsidRDefault="00FB3222" w:rsidP="00FB3222">
      <w:pPr>
        <w:rPr>
          <w:color w:val="FF0000"/>
          <w:sz w:val="20"/>
          <w:szCs w:val="20"/>
          <w:u w:val="single"/>
        </w:rPr>
      </w:pPr>
    </w:p>
    <w:p w14:paraId="422438BF" w14:textId="77777777" w:rsidR="00FB3222" w:rsidRPr="00FB3222" w:rsidRDefault="00FB3222" w:rsidP="00FB3222">
      <w:pPr>
        <w:numPr>
          <w:ilvl w:val="0"/>
          <w:numId w:val="34"/>
        </w:numPr>
        <w:rPr>
          <w:color w:val="FF0000"/>
          <w:sz w:val="20"/>
          <w:szCs w:val="20"/>
        </w:rPr>
      </w:pPr>
      <w:r w:rsidRPr="00FB3222">
        <w:rPr>
          <w:color w:val="FF0000"/>
          <w:sz w:val="20"/>
          <w:szCs w:val="20"/>
        </w:rPr>
        <w:t xml:space="preserve">Development revenue for </w:t>
      </w:r>
      <w:proofErr w:type="gramStart"/>
      <w:r w:rsidRPr="00FB3222">
        <w:rPr>
          <w:color w:val="FF0000"/>
          <w:sz w:val="20"/>
          <w:szCs w:val="20"/>
        </w:rPr>
        <w:t>all of</w:t>
      </w:r>
      <w:proofErr w:type="gramEnd"/>
      <w:r w:rsidRPr="00FB3222">
        <w:rPr>
          <w:color w:val="FF0000"/>
          <w:sz w:val="20"/>
          <w:szCs w:val="20"/>
        </w:rPr>
        <w:t xml:space="preserve"> FY20 was budgeted at $1,042,500 which equates to: </w:t>
      </w:r>
    </w:p>
    <w:p w14:paraId="02A1C8B0" w14:textId="77777777" w:rsidR="00FB3222" w:rsidRPr="00FB3222" w:rsidRDefault="00FB3222" w:rsidP="00FB3222">
      <w:pPr>
        <w:numPr>
          <w:ilvl w:val="0"/>
          <w:numId w:val="35"/>
        </w:numPr>
        <w:rPr>
          <w:color w:val="FF0000"/>
          <w:sz w:val="20"/>
          <w:szCs w:val="20"/>
        </w:rPr>
      </w:pPr>
      <w:r w:rsidRPr="00FB3222">
        <w:rPr>
          <w:color w:val="FF0000"/>
          <w:sz w:val="20"/>
          <w:szCs w:val="20"/>
        </w:rPr>
        <w:t>$542,000 contributions (individual and corporate)</w:t>
      </w:r>
    </w:p>
    <w:p w14:paraId="139CBE7D" w14:textId="77777777" w:rsidR="00FB3222" w:rsidRPr="00FB3222" w:rsidRDefault="00FB3222" w:rsidP="00FB3222">
      <w:pPr>
        <w:numPr>
          <w:ilvl w:val="0"/>
          <w:numId w:val="35"/>
        </w:numPr>
        <w:rPr>
          <w:color w:val="FF0000"/>
          <w:sz w:val="20"/>
          <w:szCs w:val="20"/>
        </w:rPr>
      </w:pPr>
      <w:r w:rsidRPr="00FB3222">
        <w:rPr>
          <w:color w:val="FF0000"/>
          <w:sz w:val="20"/>
          <w:szCs w:val="20"/>
        </w:rPr>
        <w:t xml:space="preserve">$500,500 grants, including $306K of the $400K CHDO (City HOME funds) for Dale St, and $105K for the Capacity Building grant. Timing wise it was predicted for a large part of the grants to be received in February 2020, but as is often the case fundraisers can sometimes be stymied by delays in funds being paid out, </w:t>
      </w:r>
      <w:proofErr w:type="gramStart"/>
      <w:r w:rsidRPr="00FB3222">
        <w:rPr>
          <w:color w:val="FF0000"/>
          <w:sz w:val="20"/>
          <w:szCs w:val="20"/>
        </w:rPr>
        <w:t>in particular when</w:t>
      </w:r>
      <w:proofErr w:type="gramEnd"/>
      <w:r w:rsidRPr="00FB3222">
        <w:rPr>
          <w:color w:val="FF0000"/>
          <w:sz w:val="20"/>
          <w:szCs w:val="20"/>
        </w:rPr>
        <w:t xml:space="preserve"> it comes to government originated monies.</w:t>
      </w:r>
    </w:p>
    <w:p w14:paraId="7F447DE0" w14:textId="77777777" w:rsidR="00FB3222" w:rsidRPr="00FB3222" w:rsidRDefault="00FB3222" w:rsidP="00FB3222">
      <w:pPr>
        <w:rPr>
          <w:color w:val="FF0000"/>
          <w:sz w:val="20"/>
          <w:szCs w:val="20"/>
        </w:rPr>
      </w:pPr>
    </w:p>
    <w:p w14:paraId="019E01A0" w14:textId="77777777" w:rsidR="00FB3222" w:rsidRPr="00FB3222" w:rsidRDefault="00FB3222" w:rsidP="00FB3222">
      <w:pPr>
        <w:numPr>
          <w:ilvl w:val="0"/>
          <w:numId w:val="34"/>
        </w:numPr>
        <w:rPr>
          <w:color w:val="FF0000"/>
          <w:sz w:val="20"/>
          <w:szCs w:val="20"/>
        </w:rPr>
      </w:pPr>
      <w:r w:rsidRPr="00FB3222">
        <w:rPr>
          <w:color w:val="FF0000"/>
          <w:sz w:val="20"/>
          <w:szCs w:val="20"/>
        </w:rPr>
        <w:t xml:space="preserve">The grant receivables actual line was misstated by just over 100,000. This was due to an error in assigning to the dashboard a gift received from El </w:t>
      </w:r>
      <w:proofErr w:type="spellStart"/>
      <w:r w:rsidRPr="00FB3222">
        <w:rPr>
          <w:color w:val="FF0000"/>
          <w:sz w:val="20"/>
          <w:szCs w:val="20"/>
        </w:rPr>
        <w:t>Pomar</w:t>
      </w:r>
      <w:proofErr w:type="spellEnd"/>
      <w:r w:rsidRPr="00FB3222">
        <w:rPr>
          <w:color w:val="FF0000"/>
          <w:sz w:val="20"/>
          <w:szCs w:val="20"/>
        </w:rPr>
        <w:t>, which had already been allocated elsewhere to pay down the mortgage of ReStore Northeast as per the donor’s wishes.</w:t>
      </w:r>
    </w:p>
    <w:p w14:paraId="25B1055C" w14:textId="77777777" w:rsidR="00FB3222" w:rsidRPr="00FB3222" w:rsidRDefault="00FB3222" w:rsidP="00FB3222">
      <w:pPr>
        <w:rPr>
          <w:color w:val="FF0000"/>
          <w:sz w:val="20"/>
          <w:szCs w:val="20"/>
        </w:rPr>
      </w:pPr>
    </w:p>
    <w:p w14:paraId="132750AD" w14:textId="77777777" w:rsidR="00FB3222" w:rsidRPr="00FB3222" w:rsidRDefault="00FB3222" w:rsidP="00FB3222">
      <w:pPr>
        <w:rPr>
          <w:color w:val="FF0000"/>
          <w:sz w:val="20"/>
          <w:szCs w:val="20"/>
        </w:rPr>
      </w:pPr>
      <w:r w:rsidRPr="00FB3222">
        <w:rPr>
          <w:color w:val="FF0000"/>
          <w:sz w:val="20"/>
          <w:szCs w:val="20"/>
        </w:rPr>
        <w:t xml:space="preserve">The minutes of this month’s meeting will reflect the restating of the dashboard and results from research conducted </w:t>
      </w:r>
      <w:proofErr w:type="gramStart"/>
      <w:r w:rsidRPr="00FB3222">
        <w:rPr>
          <w:color w:val="FF0000"/>
          <w:sz w:val="20"/>
          <w:szCs w:val="20"/>
        </w:rPr>
        <w:t>in to</w:t>
      </w:r>
      <w:proofErr w:type="gramEnd"/>
      <w:r w:rsidRPr="00FB3222">
        <w:rPr>
          <w:color w:val="FF0000"/>
          <w:sz w:val="20"/>
          <w:szCs w:val="20"/>
        </w:rPr>
        <w:t xml:space="preserve"> the February 2020 fundraising goal of $392,450</w:t>
      </w:r>
    </w:p>
    <w:p w14:paraId="664EA8F1" w14:textId="77777777" w:rsidR="00FB3222" w:rsidRPr="00FB3222" w:rsidRDefault="00FB3222" w:rsidP="00FB3222">
      <w:pPr>
        <w:rPr>
          <w:color w:val="FF0000"/>
          <w:sz w:val="20"/>
          <w:szCs w:val="20"/>
        </w:rPr>
      </w:pPr>
    </w:p>
    <w:p w14:paraId="72B40E8F" w14:textId="77777777" w:rsidR="00FB3222" w:rsidRPr="00FB3222" w:rsidRDefault="00FB3222" w:rsidP="00FB3222">
      <w:pPr>
        <w:rPr>
          <w:color w:val="FF0000"/>
          <w:sz w:val="20"/>
          <w:szCs w:val="20"/>
        </w:rPr>
      </w:pPr>
      <w:r w:rsidRPr="00FB3222">
        <w:rPr>
          <w:color w:val="FF0000"/>
          <w:sz w:val="20"/>
          <w:szCs w:val="20"/>
        </w:rPr>
        <w:t>With thanks,</w:t>
      </w:r>
    </w:p>
    <w:p w14:paraId="009F86C7" w14:textId="77777777" w:rsidR="00FB3222" w:rsidRPr="00FB3222" w:rsidRDefault="00FB3222" w:rsidP="00FB3222">
      <w:pPr>
        <w:rPr>
          <w:color w:val="FF0000"/>
          <w:sz w:val="20"/>
          <w:szCs w:val="20"/>
        </w:rPr>
      </w:pPr>
    </w:p>
    <w:p w14:paraId="03023978" w14:textId="77777777" w:rsidR="00FB3222" w:rsidRPr="00FB3222" w:rsidRDefault="00FB3222" w:rsidP="00FB3222">
      <w:pPr>
        <w:rPr>
          <w:color w:val="FF0000"/>
          <w:sz w:val="20"/>
          <w:szCs w:val="20"/>
        </w:rPr>
      </w:pPr>
      <w:r w:rsidRPr="00FB3222">
        <w:rPr>
          <w:color w:val="FF0000"/>
          <w:sz w:val="20"/>
          <w:szCs w:val="20"/>
        </w:rPr>
        <w:t>Iain</w:t>
      </w:r>
    </w:p>
    <w:p w14:paraId="552D6EEE" w14:textId="77777777" w:rsidR="00EF72B8" w:rsidRPr="00FB3222" w:rsidRDefault="00EF72B8" w:rsidP="00EF72B8">
      <w:pPr>
        <w:rPr>
          <w:color w:val="FF0000"/>
          <w:sz w:val="20"/>
          <w:szCs w:val="20"/>
        </w:rPr>
      </w:pPr>
    </w:p>
    <w:p w14:paraId="0999BF9A" w14:textId="77777777" w:rsidR="00BB3A87" w:rsidRDefault="00BB3A87" w:rsidP="002533AB">
      <w:pPr>
        <w:rPr>
          <w:b/>
          <w:bCs/>
          <w:sz w:val="20"/>
          <w:szCs w:val="20"/>
        </w:rPr>
      </w:pPr>
    </w:p>
    <w:p w14:paraId="4616E24C" w14:textId="7B4D809A" w:rsidR="00854D89" w:rsidRPr="0020094F" w:rsidRDefault="002533AB" w:rsidP="002533AB">
      <w:pPr>
        <w:rPr>
          <w:b/>
          <w:bCs/>
          <w:sz w:val="20"/>
          <w:szCs w:val="20"/>
        </w:rPr>
      </w:pPr>
      <w:r w:rsidRPr="0020094F">
        <w:rPr>
          <w:b/>
          <w:bCs/>
          <w:sz w:val="20"/>
          <w:szCs w:val="20"/>
        </w:rPr>
        <w:t>Annual Board of Directors (and Development Committee) Thank-A-Thon</w:t>
      </w:r>
      <w:r w:rsidR="00854D89">
        <w:rPr>
          <w:b/>
          <w:bCs/>
          <w:sz w:val="20"/>
          <w:szCs w:val="20"/>
        </w:rPr>
        <w:t xml:space="preserve"> Reminder (Sarah)</w:t>
      </w:r>
    </w:p>
    <w:p w14:paraId="7C13815F" w14:textId="77777777" w:rsidR="00854D89" w:rsidRDefault="00854D89" w:rsidP="00854D8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Now called the donor thank-a-thon</w:t>
      </w:r>
    </w:p>
    <w:p w14:paraId="1F8072B4" w14:textId="2948C305" w:rsidR="002533AB" w:rsidRDefault="002533AB" w:rsidP="002533AB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March 14</w:t>
      </w:r>
      <w:r w:rsidRPr="002533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-28</w:t>
      </w:r>
      <w:r w:rsidRPr="002533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679B5A69" w14:textId="5BDBF9B7" w:rsidR="00BB3A87" w:rsidRDefault="00854D89" w:rsidP="00854D8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Call notes submitted by March 29</w:t>
      </w:r>
      <w:r w:rsidRPr="00854D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2107D10D" w14:textId="42CFC504" w:rsidR="00854D89" w:rsidRDefault="00854D89" w:rsidP="00854D8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Sarah provided a recap of how the thank-a-thon will work</w:t>
      </w:r>
    </w:p>
    <w:p w14:paraId="37C6159A" w14:textId="3FFD34FA" w:rsidR="00854D89" w:rsidRDefault="00854D89" w:rsidP="00854D89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Sarah will provide a call list assignment with the donor</w:t>
      </w:r>
      <w:r w:rsidR="00DE746D">
        <w:rPr>
          <w:sz w:val="20"/>
          <w:szCs w:val="20"/>
        </w:rPr>
        <w:t>’</w:t>
      </w:r>
      <w:r>
        <w:rPr>
          <w:sz w:val="20"/>
          <w:szCs w:val="20"/>
        </w:rPr>
        <w:t xml:space="preserve">s name, contact info, and some notes that might be important about the donor. There will also be a section for committee members to leave notes </w:t>
      </w:r>
      <w:r w:rsidR="00DE746D">
        <w:rPr>
          <w:sz w:val="20"/>
          <w:szCs w:val="20"/>
        </w:rPr>
        <w:t>about</w:t>
      </w:r>
      <w:r>
        <w:rPr>
          <w:sz w:val="20"/>
          <w:szCs w:val="20"/>
        </w:rPr>
        <w:t xml:space="preserve"> the call</w:t>
      </w:r>
    </w:p>
    <w:p w14:paraId="122482A5" w14:textId="72EC91C8" w:rsidR="003D5B50" w:rsidRPr="003D5B50" w:rsidRDefault="00DE746D" w:rsidP="003D5B50">
      <w:pPr>
        <w:pStyle w:val="ListParagraph"/>
        <w:numPr>
          <w:ilvl w:val="1"/>
          <w:numId w:val="20"/>
        </w:numPr>
        <w:rPr>
          <w:b/>
          <w:bCs/>
          <w:sz w:val="20"/>
          <w:szCs w:val="20"/>
        </w:rPr>
      </w:pPr>
      <w:r w:rsidRPr="00DE746D">
        <w:rPr>
          <w:sz w:val="20"/>
          <w:szCs w:val="20"/>
        </w:rPr>
        <w:t xml:space="preserve">Sarah will also provide a thank you call prompt that will serve as a guide to use when making the thank you calls. This is simply a guide and does not need to be recited word for word. </w:t>
      </w:r>
    </w:p>
    <w:p w14:paraId="78A1906D" w14:textId="0853911A" w:rsidR="003D5B50" w:rsidRPr="003D5B50" w:rsidRDefault="003D5B50" w:rsidP="003D5B50">
      <w:pPr>
        <w:pStyle w:val="ListParagraph"/>
        <w:numPr>
          <w:ilvl w:val="1"/>
          <w:numId w:val="20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If unable to make calls within the </w:t>
      </w:r>
      <w:r w:rsidR="00F82A62">
        <w:rPr>
          <w:sz w:val="20"/>
          <w:szCs w:val="20"/>
        </w:rPr>
        <w:t>2-week</w:t>
      </w:r>
      <w:r>
        <w:rPr>
          <w:sz w:val="20"/>
          <w:szCs w:val="20"/>
        </w:rPr>
        <w:t xml:space="preserve"> period, please let Sarah know.</w:t>
      </w:r>
    </w:p>
    <w:p w14:paraId="365F8535" w14:textId="5B019516" w:rsidR="003D5B50" w:rsidRPr="003D5B50" w:rsidRDefault="003D5B50" w:rsidP="003D5B50">
      <w:pPr>
        <w:pStyle w:val="ListParagraph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Paul asked about days of the week/hours to make calls</w:t>
      </w:r>
    </w:p>
    <w:p w14:paraId="66C1646D" w14:textId="4D6FD6AB" w:rsidR="003D5B50" w:rsidRPr="003D5B50" w:rsidRDefault="003D5B50" w:rsidP="003D5B50">
      <w:pPr>
        <w:pStyle w:val="ListParagraph"/>
        <w:numPr>
          <w:ilvl w:val="1"/>
          <w:numId w:val="20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Sarah advised corporate and organizations be called 10 AM-4 PM on weekdays</w:t>
      </w:r>
    </w:p>
    <w:p w14:paraId="568B4958" w14:textId="40590B2E" w:rsidR="003D5B50" w:rsidRPr="003D5B50" w:rsidRDefault="003D5B50" w:rsidP="003D5B50">
      <w:pPr>
        <w:pStyle w:val="ListParagraph"/>
        <w:numPr>
          <w:ilvl w:val="1"/>
          <w:numId w:val="20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Individual/family donors can be called 9 AM-7 PM on weekdays. Weekends can be </w:t>
      </w:r>
      <w:r w:rsidR="00400123">
        <w:rPr>
          <w:sz w:val="20"/>
          <w:szCs w:val="20"/>
        </w:rPr>
        <w:t>utilized,</w:t>
      </w:r>
      <w:r>
        <w:rPr>
          <w:sz w:val="20"/>
          <w:szCs w:val="20"/>
        </w:rPr>
        <w:t xml:space="preserve"> if </w:t>
      </w:r>
      <w:r w:rsidR="00400123">
        <w:rPr>
          <w:sz w:val="20"/>
          <w:szCs w:val="20"/>
        </w:rPr>
        <w:t>necessary,</w:t>
      </w:r>
      <w:r>
        <w:rPr>
          <w:sz w:val="20"/>
          <w:szCs w:val="20"/>
        </w:rPr>
        <w:t xml:space="preserve"> but weekdays are preferred. </w:t>
      </w:r>
    </w:p>
    <w:p w14:paraId="2B3D6F9A" w14:textId="77777777" w:rsidR="0020094F" w:rsidRPr="0020094F" w:rsidRDefault="0020094F" w:rsidP="0020094F">
      <w:pPr>
        <w:rPr>
          <w:b/>
          <w:bCs/>
          <w:sz w:val="20"/>
          <w:szCs w:val="20"/>
        </w:rPr>
      </w:pPr>
      <w:r w:rsidRPr="0020094F">
        <w:rPr>
          <w:b/>
          <w:bCs/>
          <w:sz w:val="20"/>
          <w:szCs w:val="20"/>
        </w:rPr>
        <w:t>Earth Day Corporate Sponsorship (Iain)</w:t>
      </w:r>
    </w:p>
    <w:p w14:paraId="27E982E5" w14:textId="0B8383A3" w:rsidR="00400123" w:rsidRPr="00F82A62" w:rsidRDefault="0020094F" w:rsidP="00F82A6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F82A62">
        <w:rPr>
          <w:sz w:val="20"/>
          <w:szCs w:val="20"/>
        </w:rPr>
        <w:t>Friday, April 22</w:t>
      </w:r>
      <w:r w:rsidRPr="00F82A62">
        <w:rPr>
          <w:sz w:val="20"/>
          <w:szCs w:val="20"/>
          <w:vertAlign w:val="superscript"/>
        </w:rPr>
        <w:t>nd</w:t>
      </w:r>
    </w:p>
    <w:p w14:paraId="48972A49" w14:textId="77777777" w:rsidR="00400123" w:rsidRPr="00F82A62" w:rsidRDefault="00400123" w:rsidP="00F82A6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F82A62">
        <w:rPr>
          <w:sz w:val="20"/>
          <w:szCs w:val="20"/>
        </w:rPr>
        <w:t xml:space="preserve">No corporate sponsor </w:t>
      </w:r>
      <w:proofErr w:type="gramStart"/>
      <w:r w:rsidRPr="00F82A62">
        <w:rPr>
          <w:sz w:val="20"/>
          <w:szCs w:val="20"/>
        </w:rPr>
        <w:t>at the moment</w:t>
      </w:r>
      <w:proofErr w:type="gramEnd"/>
    </w:p>
    <w:p w14:paraId="155EA5F2" w14:textId="40DE513A" w:rsidR="00400123" w:rsidRPr="00F82A62" w:rsidRDefault="00400123" w:rsidP="00F82A6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F82A62">
        <w:rPr>
          <w:sz w:val="20"/>
          <w:szCs w:val="20"/>
        </w:rPr>
        <w:t xml:space="preserve">Iain has contacted Triton Roofing, </w:t>
      </w:r>
      <w:proofErr w:type="spellStart"/>
      <w:r w:rsidRPr="00F82A62">
        <w:rPr>
          <w:sz w:val="20"/>
          <w:szCs w:val="20"/>
        </w:rPr>
        <w:t>Boecore</w:t>
      </w:r>
      <w:proofErr w:type="spellEnd"/>
      <w:r w:rsidR="00F82A62" w:rsidRPr="00F82A62">
        <w:rPr>
          <w:sz w:val="20"/>
          <w:szCs w:val="20"/>
        </w:rPr>
        <w:t xml:space="preserve"> and</w:t>
      </w:r>
      <w:r w:rsidRPr="00F82A62">
        <w:rPr>
          <w:sz w:val="20"/>
          <w:szCs w:val="20"/>
        </w:rPr>
        <w:t xml:space="preserve"> Edward Jones</w:t>
      </w:r>
    </w:p>
    <w:p w14:paraId="0C76351F" w14:textId="0A4FE941" w:rsidR="00707A8E" w:rsidRPr="00F82A62" w:rsidRDefault="00400123" w:rsidP="00F82A62">
      <w:pPr>
        <w:pStyle w:val="ListParagraph"/>
        <w:numPr>
          <w:ilvl w:val="1"/>
          <w:numId w:val="33"/>
        </w:numPr>
        <w:rPr>
          <w:sz w:val="20"/>
          <w:szCs w:val="20"/>
        </w:rPr>
      </w:pPr>
      <w:r w:rsidRPr="00F82A62">
        <w:rPr>
          <w:sz w:val="20"/>
          <w:szCs w:val="20"/>
        </w:rPr>
        <w:t>Brittany reached out to Phelan Gardens and got in contact with their event coordinator, Kristin. Will email contact information to Iain</w:t>
      </w:r>
      <w:r w:rsidR="0020094F" w:rsidRPr="00F82A62">
        <w:rPr>
          <w:sz w:val="20"/>
          <w:szCs w:val="20"/>
        </w:rPr>
        <w:t xml:space="preserve"> </w:t>
      </w:r>
    </w:p>
    <w:p w14:paraId="598A1603" w14:textId="316BE55D" w:rsidR="00674BC0" w:rsidRPr="00F82A62" w:rsidRDefault="00400123" w:rsidP="00F82A62">
      <w:pPr>
        <w:pStyle w:val="ListParagraph"/>
        <w:numPr>
          <w:ilvl w:val="1"/>
          <w:numId w:val="33"/>
        </w:numPr>
        <w:rPr>
          <w:sz w:val="20"/>
          <w:szCs w:val="20"/>
        </w:rPr>
      </w:pPr>
      <w:r w:rsidRPr="00F82A62">
        <w:rPr>
          <w:sz w:val="20"/>
          <w:szCs w:val="20"/>
        </w:rPr>
        <w:t>Brittany also connected with D</w:t>
      </w:r>
      <w:r w:rsidR="00F82A62" w:rsidRPr="00F82A62">
        <w:rPr>
          <w:sz w:val="20"/>
          <w:szCs w:val="20"/>
        </w:rPr>
        <w:t>o</w:t>
      </w:r>
      <w:r w:rsidRPr="00F82A62">
        <w:rPr>
          <w:sz w:val="20"/>
          <w:szCs w:val="20"/>
        </w:rPr>
        <w:t xml:space="preserve">n’s </w:t>
      </w:r>
      <w:r w:rsidR="00F82A62" w:rsidRPr="00F82A62">
        <w:rPr>
          <w:sz w:val="20"/>
          <w:szCs w:val="20"/>
        </w:rPr>
        <w:t>G</w:t>
      </w:r>
      <w:r w:rsidRPr="00F82A62">
        <w:rPr>
          <w:sz w:val="20"/>
          <w:szCs w:val="20"/>
        </w:rPr>
        <w:t xml:space="preserve">arden </w:t>
      </w:r>
      <w:r w:rsidR="00F82A62" w:rsidRPr="00F82A62">
        <w:rPr>
          <w:sz w:val="20"/>
          <w:szCs w:val="20"/>
        </w:rPr>
        <w:t>S</w:t>
      </w:r>
      <w:r w:rsidRPr="00F82A62">
        <w:rPr>
          <w:sz w:val="20"/>
          <w:szCs w:val="20"/>
        </w:rPr>
        <w:t xml:space="preserve">hop and </w:t>
      </w:r>
      <w:r w:rsidR="00F82A62" w:rsidRPr="00F82A62">
        <w:rPr>
          <w:sz w:val="20"/>
          <w:szCs w:val="20"/>
        </w:rPr>
        <w:t>L</w:t>
      </w:r>
      <w:r w:rsidRPr="00F82A62">
        <w:rPr>
          <w:sz w:val="20"/>
          <w:szCs w:val="20"/>
        </w:rPr>
        <w:t>andscaping and spoke with Pam</w:t>
      </w:r>
      <w:r w:rsidR="00674BC0" w:rsidRPr="00F82A62">
        <w:rPr>
          <w:sz w:val="20"/>
          <w:szCs w:val="20"/>
        </w:rPr>
        <w:t>. Pam said she needs some time to think about it but Brittany will provide Iain with the contact information so he can follow up</w:t>
      </w:r>
    </w:p>
    <w:p w14:paraId="4141C4DB" w14:textId="01457186" w:rsidR="00674BC0" w:rsidRPr="00F82A62" w:rsidRDefault="00674BC0" w:rsidP="00F82A6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F82A62">
        <w:rPr>
          <w:sz w:val="20"/>
          <w:szCs w:val="20"/>
        </w:rPr>
        <w:t xml:space="preserve">Britany asked if there was any other kind of company we would be interested in contacting. </w:t>
      </w:r>
    </w:p>
    <w:p w14:paraId="198E06A7" w14:textId="4B4CD129" w:rsidR="00674BC0" w:rsidRPr="00F82A62" w:rsidRDefault="00674BC0" w:rsidP="00F82A62">
      <w:pPr>
        <w:pStyle w:val="ListParagraph"/>
        <w:numPr>
          <w:ilvl w:val="1"/>
          <w:numId w:val="33"/>
        </w:numPr>
        <w:rPr>
          <w:sz w:val="20"/>
          <w:szCs w:val="20"/>
        </w:rPr>
      </w:pPr>
      <w:r w:rsidRPr="00F82A62">
        <w:rPr>
          <w:sz w:val="20"/>
          <w:szCs w:val="20"/>
        </w:rPr>
        <w:t>Iain shared that we are open to any company- does not need to have a direct connection to Earth Day</w:t>
      </w:r>
    </w:p>
    <w:p w14:paraId="607068D8" w14:textId="2E5719B4" w:rsidR="00804484" w:rsidRPr="00F82A62" w:rsidRDefault="00674BC0" w:rsidP="00F82A6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F82A62">
        <w:rPr>
          <w:sz w:val="20"/>
          <w:szCs w:val="20"/>
        </w:rPr>
        <w:t xml:space="preserve">Chuck asked for a flyer </w:t>
      </w:r>
      <w:r w:rsidR="00804484" w:rsidRPr="00F82A62">
        <w:rPr>
          <w:sz w:val="20"/>
          <w:szCs w:val="20"/>
        </w:rPr>
        <w:t xml:space="preserve">with more specific information on the sponsorship and shared that </w:t>
      </w:r>
      <w:proofErr w:type="spellStart"/>
      <w:r w:rsidR="00804484" w:rsidRPr="00F82A62">
        <w:rPr>
          <w:sz w:val="20"/>
          <w:szCs w:val="20"/>
        </w:rPr>
        <w:t>Weisb</w:t>
      </w:r>
      <w:r w:rsidR="00F82A62" w:rsidRPr="00F82A62">
        <w:rPr>
          <w:sz w:val="20"/>
          <w:szCs w:val="20"/>
        </w:rPr>
        <w:t>u</w:t>
      </w:r>
      <w:r w:rsidR="00804484" w:rsidRPr="00F82A62">
        <w:rPr>
          <w:sz w:val="20"/>
          <w:szCs w:val="20"/>
        </w:rPr>
        <w:t>rg</w:t>
      </w:r>
      <w:proofErr w:type="spellEnd"/>
      <w:r w:rsidR="00F82A62" w:rsidRPr="00F82A62">
        <w:rPr>
          <w:sz w:val="20"/>
          <w:szCs w:val="20"/>
        </w:rPr>
        <w:t xml:space="preserve"> </w:t>
      </w:r>
      <w:r w:rsidR="00F82A62">
        <w:rPr>
          <w:sz w:val="20"/>
          <w:szCs w:val="20"/>
        </w:rPr>
        <w:t>L</w:t>
      </w:r>
      <w:r w:rsidR="00804484" w:rsidRPr="00F82A62">
        <w:rPr>
          <w:sz w:val="20"/>
          <w:szCs w:val="20"/>
        </w:rPr>
        <w:t>andscaping could be a potential prospect for the corporate sponsorship</w:t>
      </w:r>
    </w:p>
    <w:p w14:paraId="521A4A12" w14:textId="77777777" w:rsidR="007014D8" w:rsidRPr="007014D8" w:rsidRDefault="007014D8" w:rsidP="007014D8">
      <w:pPr>
        <w:rPr>
          <w:sz w:val="20"/>
          <w:szCs w:val="20"/>
        </w:rPr>
      </w:pPr>
    </w:p>
    <w:p w14:paraId="5F33BCAF" w14:textId="1BB3B423" w:rsidR="00804484" w:rsidRDefault="00BB3A87" w:rsidP="008B6D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Committee and Sub Committee member recruitment (Sam)</w:t>
      </w:r>
    </w:p>
    <w:p w14:paraId="3EE92275" w14:textId="5A7461ED" w:rsidR="00BB3A87" w:rsidRDefault="00804484" w:rsidP="00BB3A87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804484">
        <w:rPr>
          <w:sz w:val="20"/>
          <w:szCs w:val="20"/>
        </w:rPr>
        <w:t xml:space="preserve">Sam asked the committee to think about individuals they know that they could ask to join the Development Committee or any of the sub committees </w:t>
      </w:r>
    </w:p>
    <w:p w14:paraId="3DDDB1CA" w14:textId="7722052C" w:rsidR="00804484" w:rsidRDefault="00804484" w:rsidP="00BB3A8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Martha emphasized the need to present joining a committee as an opportunity</w:t>
      </w:r>
      <w:r w:rsidR="00C813A8">
        <w:rPr>
          <w:sz w:val="20"/>
          <w:szCs w:val="20"/>
        </w:rPr>
        <w:t xml:space="preserve"> to be a part of something bigger and make a difference in the community</w:t>
      </w:r>
    </w:p>
    <w:p w14:paraId="6F2D5BD9" w14:textId="090E4D93" w:rsidR="00C813A8" w:rsidRDefault="00C813A8" w:rsidP="00BB3A8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Sam suggested thinking about the people at work, the gym, church</w:t>
      </w:r>
      <w:r w:rsidR="00E775CD">
        <w:rPr>
          <w:sz w:val="20"/>
          <w:szCs w:val="20"/>
        </w:rPr>
        <w:t>,</w:t>
      </w:r>
      <w:r>
        <w:rPr>
          <w:sz w:val="20"/>
          <w:szCs w:val="20"/>
        </w:rPr>
        <w:t xml:space="preserve"> and any other sphere of influence we might have to consider asking to join</w:t>
      </w:r>
    </w:p>
    <w:p w14:paraId="182D0C17" w14:textId="3A683957" w:rsidR="00C813A8" w:rsidRDefault="00C813A8" w:rsidP="00BB3A8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Brittany asked about other sub committees other than the gingerbread home build</w:t>
      </w:r>
    </w:p>
    <w:p w14:paraId="4B6C8D81" w14:textId="0688642E" w:rsidR="00C813A8" w:rsidRDefault="00C813A8" w:rsidP="00C813A8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Iain wants to develop a marketing and communications </w:t>
      </w:r>
      <w:proofErr w:type="spellStart"/>
      <w:r>
        <w:rPr>
          <w:sz w:val="20"/>
          <w:szCs w:val="20"/>
        </w:rPr>
        <w:t>sub committee</w:t>
      </w:r>
      <w:proofErr w:type="spellEnd"/>
      <w:r>
        <w:rPr>
          <w:sz w:val="20"/>
          <w:szCs w:val="20"/>
        </w:rPr>
        <w:t xml:space="preserve"> as well as a planned giving sub committee</w:t>
      </w:r>
    </w:p>
    <w:p w14:paraId="3977F3E8" w14:textId="410B9C26" w:rsidR="007719F8" w:rsidRDefault="007719F8" w:rsidP="007719F8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Iain would ideally have a banker, builder, media representative, and someone from the aerospace industry on the committee</w:t>
      </w:r>
    </w:p>
    <w:p w14:paraId="75724175" w14:textId="446A7A2D" w:rsidR="007719F8" w:rsidRDefault="007719F8" w:rsidP="007719F8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Sam suggested asking people we know to</w:t>
      </w:r>
      <w:r w:rsidR="0001001B">
        <w:rPr>
          <w:sz w:val="20"/>
          <w:szCs w:val="20"/>
        </w:rPr>
        <w:t xml:space="preserve"> consider people they know who might be interested</w:t>
      </w:r>
    </w:p>
    <w:p w14:paraId="43DDF4C0" w14:textId="675EA83E" w:rsidR="0001001B" w:rsidRDefault="0001001B" w:rsidP="007719F8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Chuck and Martha emphasized the importance of planned giving</w:t>
      </w:r>
    </w:p>
    <w:p w14:paraId="5EC22D00" w14:textId="22D0E340" w:rsidR="007014D8" w:rsidRPr="0037065F" w:rsidRDefault="0037065F" w:rsidP="007014D8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Chuck suggested we get more hammer lapel pins to give</w:t>
      </w:r>
      <w:r w:rsidR="00E775CD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people we speak with to serve as a takeaway to remind them of the conversation. This will hopefully result in them getting more involved and potentially joining a committee</w:t>
      </w:r>
    </w:p>
    <w:p w14:paraId="4EEE0956" w14:textId="2FBF1946" w:rsidR="0020094F" w:rsidRDefault="00BB3A87" w:rsidP="002009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Strategic Plan Update</w:t>
      </w:r>
      <w:r w:rsidR="0020094F" w:rsidRPr="004760F3">
        <w:rPr>
          <w:b/>
          <w:bCs/>
          <w:sz w:val="20"/>
          <w:szCs w:val="20"/>
        </w:rPr>
        <w:t xml:space="preserve"> (Iain)</w:t>
      </w:r>
    </w:p>
    <w:p w14:paraId="7A81D81D" w14:textId="77777777" w:rsidR="002E785D" w:rsidRPr="002E785D" w:rsidRDefault="002E785D" w:rsidP="002E785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2E785D">
        <w:rPr>
          <w:sz w:val="20"/>
          <w:szCs w:val="20"/>
        </w:rPr>
        <w:t xml:space="preserve">FY23 – FY25 (July 2022 – June 2025) </w:t>
      </w:r>
    </w:p>
    <w:p w14:paraId="5E127CA3" w14:textId="751A3780" w:rsidR="002E785D" w:rsidRPr="002E785D" w:rsidRDefault="002E785D" w:rsidP="002E785D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2E785D">
        <w:rPr>
          <w:sz w:val="20"/>
          <w:szCs w:val="20"/>
        </w:rPr>
        <w:t xml:space="preserve">Board Goal #3 – Strengthen and Expand Donor Relations </w:t>
      </w:r>
    </w:p>
    <w:p w14:paraId="7163B886" w14:textId="19AAF3C7" w:rsidR="00CA3052" w:rsidRDefault="002E785D" w:rsidP="00F06274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CA3052">
        <w:rPr>
          <w:sz w:val="20"/>
          <w:szCs w:val="20"/>
        </w:rPr>
        <w:t xml:space="preserve">Create and implement a planned giving program </w:t>
      </w:r>
    </w:p>
    <w:p w14:paraId="4E56DFF3" w14:textId="738054B6" w:rsidR="00CA3052" w:rsidRDefault="00CA3052" w:rsidP="00CA3052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Chuck volunteered to be on the sub committee</w:t>
      </w:r>
    </w:p>
    <w:p w14:paraId="1D3ED0C4" w14:textId="054B9FEF" w:rsidR="00F93F69" w:rsidRDefault="00F93F69" w:rsidP="00CA3052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Shared that the owner of his law firm, Kevin </w:t>
      </w:r>
      <w:proofErr w:type="spellStart"/>
      <w:r>
        <w:rPr>
          <w:sz w:val="20"/>
          <w:szCs w:val="20"/>
        </w:rPr>
        <w:t>Forbush</w:t>
      </w:r>
      <w:proofErr w:type="spellEnd"/>
      <w:r>
        <w:rPr>
          <w:sz w:val="20"/>
          <w:szCs w:val="20"/>
        </w:rPr>
        <w:t>, has agreed to volunteer to present information on estate planning should we ever hold an event to explain this option to donors</w:t>
      </w:r>
    </w:p>
    <w:p w14:paraId="7D49BAB9" w14:textId="03FF3A14" w:rsidR="002E785D" w:rsidRPr="00CA3052" w:rsidRDefault="002E785D" w:rsidP="00F06274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CA3052">
        <w:rPr>
          <w:sz w:val="20"/>
          <w:szCs w:val="20"/>
        </w:rPr>
        <w:t xml:space="preserve">Create and implement a signature fundraising event </w:t>
      </w:r>
    </w:p>
    <w:p w14:paraId="0EFF2D0E" w14:textId="73342FF7" w:rsidR="00CA3052" w:rsidRDefault="00CA3052" w:rsidP="00CA3052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Would need a sub committee</w:t>
      </w:r>
    </w:p>
    <w:p w14:paraId="34210A92" w14:textId="13FFB0B9" w:rsidR="00F93F69" w:rsidRDefault="00F93F69" w:rsidP="00CA3052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Iain will share the </w:t>
      </w:r>
      <w:r w:rsidR="009A4F17">
        <w:rPr>
          <w:sz w:val="20"/>
          <w:szCs w:val="20"/>
        </w:rPr>
        <w:t xml:space="preserve">findings from the research </w:t>
      </w:r>
      <w:r w:rsidR="00E775CD">
        <w:rPr>
          <w:sz w:val="20"/>
          <w:szCs w:val="20"/>
        </w:rPr>
        <w:t>PPHFH</w:t>
      </w:r>
      <w:r w:rsidR="009A4F17">
        <w:rPr>
          <w:sz w:val="20"/>
          <w:szCs w:val="20"/>
        </w:rPr>
        <w:t xml:space="preserve"> conducted 2 years ago</w:t>
      </w:r>
      <w:r w:rsidR="00E775CD">
        <w:rPr>
          <w:sz w:val="20"/>
          <w:szCs w:val="20"/>
        </w:rPr>
        <w:t xml:space="preserve"> about fundraisers</w:t>
      </w:r>
      <w:r w:rsidR="009A4F17">
        <w:rPr>
          <w:sz w:val="20"/>
          <w:szCs w:val="20"/>
        </w:rPr>
        <w:t>. He also highlighted that December is the best month to consider because there are no other fundraisers going on</w:t>
      </w:r>
    </w:p>
    <w:p w14:paraId="7284C822" w14:textId="42288FEF" w:rsidR="009A4F17" w:rsidRDefault="009A4F17" w:rsidP="00CA3052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Iain shared </w:t>
      </w:r>
      <w:proofErr w:type="gramStart"/>
      <w:r>
        <w:rPr>
          <w:sz w:val="20"/>
          <w:szCs w:val="20"/>
        </w:rPr>
        <w:t>that donors</w:t>
      </w:r>
      <w:proofErr w:type="gramEnd"/>
      <w:r>
        <w:rPr>
          <w:sz w:val="20"/>
          <w:szCs w:val="20"/>
        </w:rPr>
        <w:t xml:space="preserve"> have asked that we do something different than traditional fundraisers</w:t>
      </w:r>
    </w:p>
    <w:p w14:paraId="2926A95B" w14:textId="2772BA8D" w:rsidR="00FD133A" w:rsidRDefault="00FD133A" w:rsidP="00CA3052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Martha reminded everyone that we want to bring in a top sponsor(s) to cover the cost of the event so that all the proceeds from the event can go directly </w:t>
      </w:r>
      <w:r w:rsidR="00E775CD">
        <w:rPr>
          <w:sz w:val="20"/>
          <w:szCs w:val="20"/>
        </w:rPr>
        <w:t>to PPHFH</w:t>
      </w:r>
    </w:p>
    <w:p w14:paraId="3485A241" w14:textId="02648B2A" w:rsidR="00FD133A" w:rsidRDefault="00FD133A" w:rsidP="00CA3052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These sponsors need to be head quartered in Colorado Springs so that we aren’t fundraising in other affiliate areas</w:t>
      </w:r>
    </w:p>
    <w:p w14:paraId="1B71473B" w14:textId="6AECA84D" w:rsidR="00FD133A" w:rsidRDefault="00FD133A" w:rsidP="00CA3052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Sam suggested an event at the build site that would be the opposite of black tie. Could be dirty and involved digging in the dirt to find something </w:t>
      </w:r>
    </w:p>
    <w:p w14:paraId="1401837E" w14:textId="12F836CE" w:rsidR="004D72E8" w:rsidRPr="004D72E8" w:rsidRDefault="004D72E8" w:rsidP="004D72E8">
      <w:pPr>
        <w:pStyle w:val="ListParagraph"/>
        <w:numPr>
          <w:ilvl w:val="3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Sam suggested a brainstorming session to come up with ideas about a signature fundraising event </w:t>
      </w:r>
    </w:p>
    <w:p w14:paraId="1764CEF7" w14:textId="6492D7F2" w:rsidR="002E785D" w:rsidRPr="002E785D" w:rsidRDefault="002E785D" w:rsidP="002E785D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2E785D">
        <w:rPr>
          <w:sz w:val="20"/>
          <w:szCs w:val="20"/>
        </w:rPr>
        <w:t xml:space="preserve">Initiate and conduct at least one yearly Global Village trip each year and possibly one yearly Thrivent International Build </w:t>
      </w:r>
    </w:p>
    <w:p w14:paraId="545C45C3" w14:textId="5C22887A" w:rsidR="00A96EB4" w:rsidRPr="0037065F" w:rsidRDefault="002E785D" w:rsidP="00A96EB4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2E785D">
        <w:rPr>
          <w:sz w:val="20"/>
          <w:szCs w:val="20"/>
        </w:rPr>
        <w:t xml:space="preserve">Continue strengthening the development of strategic corporate </w:t>
      </w:r>
      <w:proofErr w:type="gramStart"/>
      <w:r w:rsidRPr="002E785D">
        <w:rPr>
          <w:sz w:val="20"/>
          <w:szCs w:val="20"/>
        </w:rPr>
        <w:t>relationship;</w:t>
      </w:r>
      <w:proofErr w:type="gramEnd"/>
      <w:r w:rsidRPr="002E785D">
        <w:rPr>
          <w:sz w:val="20"/>
          <w:szCs w:val="20"/>
        </w:rPr>
        <w:t xml:space="preserve"> maintaining existing and developing new individual supporters </w:t>
      </w:r>
    </w:p>
    <w:p w14:paraId="623E9220" w14:textId="77777777" w:rsidR="00F300FC" w:rsidRPr="00CF7534" w:rsidRDefault="00F300FC" w:rsidP="00CF7534">
      <w:pPr>
        <w:pStyle w:val="ListParagraph"/>
        <w:rPr>
          <w:b/>
          <w:bCs/>
          <w:sz w:val="20"/>
          <w:szCs w:val="20"/>
        </w:rPr>
      </w:pPr>
    </w:p>
    <w:p w14:paraId="599E6346" w14:textId="7ECBF5BF" w:rsidR="00866EAF" w:rsidRDefault="00567CEC" w:rsidP="00866E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Other </w:t>
      </w:r>
      <w:r w:rsidR="00F300FC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usiness</w:t>
      </w:r>
      <w:r w:rsidR="00F300FC">
        <w:rPr>
          <w:b/>
          <w:bCs/>
          <w:sz w:val="20"/>
          <w:szCs w:val="20"/>
        </w:rPr>
        <w:t xml:space="preserve"> </w:t>
      </w:r>
    </w:p>
    <w:p w14:paraId="0755CF87" w14:textId="27DBB149" w:rsidR="004D72E8" w:rsidRPr="004E7A14" w:rsidRDefault="004D72E8" w:rsidP="004E7A14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Iain shared that we have reopened our Veteran Build homeowner application and asked that we socialize this within the veteran community if possible</w:t>
      </w:r>
    </w:p>
    <w:p w14:paraId="076CE316" w14:textId="3D395369" w:rsidR="00790682" w:rsidRPr="00866EAF" w:rsidRDefault="00790682" w:rsidP="00866EAF">
      <w:pPr>
        <w:rPr>
          <w:b/>
          <w:bCs/>
          <w:sz w:val="20"/>
          <w:szCs w:val="20"/>
        </w:rPr>
      </w:pPr>
      <w:r w:rsidRPr="00866EAF">
        <w:rPr>
          <w:b/>
          <w:sz w:val="20"/>
          <w:szCs w:val="20"/>
        </w:rPr>
        <w:t>Closing</w:t>
      </w:r>
    </w:p>
    <w:p w14:paraId="20784878" w14:textId="5C0E8175" w:rsidR="00B745C6" w:rsidRDefault="004E7A14" w:rsidP="007669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Sam</w:t>
      </w:r>
      <w:r w:rsidR="005F0135">
        <w:rPr>
          <w:bCs/>
          <w:sz w:val="20"/>
          <w:szCs w:val="20"/>
        </w:rPr>
        <w:t xml:space="preserve"> </w:t>
      </w:r>
      <w:r w:rsidR="00D40580">
        <w:rPr>
          <w:bCs/>
          <w:sz w:val="20"/>
          <w:szCs w:val="20"/>
        </w:rPr>
        <w:t>closed the meeting in prayer</w:t>
      </w:r>
      <w:r w:rsidR="00E44369" w:rsidRPr="00790682">
        <w:rPr>
          <w:bCs/>
          <w:sz w:val="20"/>
          <w:szCs w:val="20"/>
        </w:rPr>
        <w:t xml:space="preserve"> at </w:t>
      </w:r>
      <w:r w:rsidR="00CF7534">
        <w:rPr>
          <w:bCs/>
          <w:sz w:val="20"/>
          <w:szCs w:val="20"/>
        </w:rPr>
        <w:t>1</w:t>
      </w:r>
      <w:r w:rsidR="007A6AAC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42</w:t>
      </w:r>
    </w:p>
    <w:p w14:paraId="7C0F3E2F" w14:textId="77777777" w:rsidR="003948EE" w:rsidRPr="00E07B00" w:rsidRDefault="003948EE" w:rsidP="00944DF2">
      <w:pPr>
        <w:rPr>
          <w:b/>
          <w:sz w:val="20"/>
          <w:szCs w:val="20"/>
        </w:rPr>
      </w:pPr>
    </w:p>
    <w:p w14:paraId="488F6F03" w14:textId="486B23AA" w:rsidR="003948EE" w:rsidRPr="00E07B00" w:rsidRDefault="00DE79EC" w:rsidP="00944DF2">
      <w:pPr>
        <w:rPr>
          <w:b/>
          <w:sz w:val="20"/>
          <w:szCs w:val="20"/>
        </w:rPr>
      </w:pPr>
      <w:r w:rsidRPr="00E07B00">
        <w:rPr>
          <w:b/>
          <w:sz w:val="20"/>
          <w:szCs w:val="20"/>
        </w:rPr>
        <w:t>Date of next meet</w:t>
      </w:r>
      <w:r w:rsidR="009D4305" w:rsidRPr="00E07B00">
        <w:rPr>
          <w:b/>
          <w:sz w:val="20"/>
          <w:szCs w:val="20"/>
        </w:rPr>
        <w:t>ing</w:t>
      </w:r>
      <w:r w:rsidR="003948EE" w:rsidRPr="00E07B00">
        <w:rPr>
          <w:b/>
          <w:sz w:val="20"/>
          <w:szCs w:val="20"/>
        </w:rPr>
        <w:t>:</w:t>
      </w:r>
    </w:p>
    <w:p w14:paraId="260699A8" w14:textId="19E4F8BB" w:rsidR="00DE79EC" w:rsidRPr="00E07B00" w:rsidRDefault="00D62103" w:rsidP="00944DF2">
      <w:pPr>
        <w:rPr>
          <w:bCs/>
          <w:sz w:val="20"/>
          <w:szCs w:val="20"/>
        </w:rPr>
      </w:pPr>
      <w:r w:rsidRPr="00E07B00">
        <w:rPr>
          <w:bCs/>
          <w:sz w:val="20"/>
          <w:szCs w:val="20"/>
        </w:rPr>
        <w:t xml:space="preserve">Wednesday, </w:t>
      </w:r>
      <w:r w:rsidR="002E785D">
        <w:rPr>
          <w:bCs/>
          <w:sz w:val="20"/>
          <w:szCs w:val="20"/>
        </w:rPr>
        <w:t>April 13</w:t>
      </w:r>
      <w:r w:rsidR="00CF7534" w:rsidRPr="00CF7534">
        <w:rPr>
          <w:bCs/>
          <w:sz w:val="20"/>
          <w:szCs w:val="20"/>
          <w:vertAlign w:val="superscript"/>
        </w:rPr>
        <w:t>th</w:t>
      </w:r>
      <w:r w:rsidR="000A488E" w:rsidRPr="00E07B00">
        <w:rPr>
          <w:bCs/>
          <w:sz w:val="20"/>
          <w:szCs w:val="20"/>
        </w:rPr>
        <w:t xml:space="preserve"> </w:t>
      </w:r>
      <w:r w:rsidR="00CF7534">
        <w:rPr>
          <w:bCs/>
          <w:sz w:val="20"/>
          <w:szCs w:val="20"/>
        </w:rPr>
        <w:t xml:space="preserve">- </w:t>
      </w:r>
      <w:r w:rsidR="00372023" w:rsidRPr="00E07B00">
        <w:rPr>
          <w:bCs/>
          <w:sz w:val="20"/>
          <w:szCs w:val="20"/>
        </w:rPr>
        <w:t>15</w:t>
      </w:r>
      <w:r w:rsidR="009D4305" w:rsidRPr="00E07B00">
        <w:rPr>
          <w:bCs/>
          <w:sz w:val="20"/>
          <w:szCs w:val="20"/>
        </w:rPr>
        <w:t>3</w:t>
      </w:r>
      <w:r w:rsidR="00372023" w:rsidRPr="00E07B00">
        <w:rPr>
          <w:bCs/>
          <w:sz w:val="20"/>
          <w:szCs w:val="20"/>
        </w:rPr>
        <w:t>0 to 1630</w:t>
      </w:r>
      <w:r w:rsidR="003423BB" w:rsidRPr="00E07B00">
        <w:rPr>
          <w:bCs/>
          <w:sz w:val="20"/>
          <w:szCs w:val="20"/>
        </w:rPr>
        <w:t xml:space="preserve"> via Zoom</w:t>
      </w:r>
      <w:r w:rsidR="00E07B00" w:rsidRPr="00E07B00">
        <w:rPr>
          <w:bCs/>
          <w:sz w:val="20"/>
          <w:szCs w:val="20"/>
        </w:rPr>
        <w:t xml:space="preserve"> with key topic being </w:t>
      </w:r>
      <w:r w:rsidR="002E785D">
        <w:rPr>
          <w:bCs/>
          <w:sz w:val="20"/>
          <w:szCs w:val="20"/>
        </w:rPr>
        <w:t>FY23 Fund Development Plan</w:t>
      </w:r>
    </w:p>
    <w:p w14:paraId="2B554B37" w14:textId="2053B878" w:rsidR="00B14B7F" w:rsidRPr="00707BAC" w:rsidRDefault="00B14B7F" w:rsidP="00944DF2">
      <w:pPr>
        <w:rPr>
          <w:sz w:val="20"/>
          <w:szCs w:val="20"/>
        </w:rPr>
      </w:pPr>
    </w:p>
    <w:sectPr w:rsidR="00B14B7F" w:rsidRPr="00707BAC" w:rsidSect="00DB5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1B26" w14:textId="77777777" w:rsidR="00486AD5" w:rsidRDefault="00486AD5" w:rsidP="00BB23BD">
      <w:r>
        <w:separator/>
      </w:r>
    </w:p>
  </w:endnote>
  <w:endnote w:type="continuationSeparator" w:id="0">
    <w:p w14:paraId="06B6F813" w14:textId="77777777" w:rsidR="00486AD5" w:rsidRDefault="00486AD5" w:rsidP="00B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F14F" w14:textId="77777777" w:rsidR="00A079F4" w:rsidRDefault="00A0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FC2F" w14:textId="70F60ACB" w:rsidR="00BB23BD" w:rsidRDefault="00E44369">
    <w:pPr>
      <w:pStyle w:val="Footer"/>
    </w:pPr>
    <w:r>
      <w:t xml:space="preserve">Development </w:t>
    </w:r>
    <w:r w:rsidR="00B70215">
      <w:t>Committee Minutes</w:t>
    </w:r>
    <w:r w:rsidR="00B70215">
      <w:ptab w:relativeTo="margin" w:alignment="center" w:leader="none"/>
    </w:r>
    <w:r w:rsidR="00B70215">
      <w:fldChar w:fldCharType="begin"/>
    </w:r>
    <w:r w:rsidR="00B70215">
      <w:instrText xml:space="preserve"> PAGE   \* MERGEFORMAT </w:instrText>
    </w:r>
    <w:r w:rsidR="00B70215">
      <w:fldChar w:fldCharType="separate"/>
    </w:r>
    <w:r w:rsidR="002B1C94">
      <w:rPr>
        <w:noProof/>
      </w:rPr>
      <w:t>1</w:t>
    </w:r>
    <w:r w:rsidR="00B70215">
      <w:rPr>
        <w:noProof/>
      </w:rPr>
      <w:fldChar w:fldCharType="end"/>
    </w:r>
    <w:r w:rsidR="00B70215">
      <w:ptab w:relativeTo="margin" w:alignment="right" w:leader="none"/>
    </w:r>
    <w:r w:rsidR="00DE746D">
      <w:t>3</w:t>
    </w:r>
    <w:r w:rsidR="00754D1E">
      <w:t>.9</w:t>
    </w:r>
    <w:r w:rsidR="008A379B">
      <w:t>.</w:t>
    </w:r>
    <w:r w:rsidR="00B14B7F">
      <w:t>2</w:t>
    </w:r>
    <w:r w:rsidR="005855F6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2F25" w14:textId="77777777" w:rsidR="00A079F4" w:rsidRDefault="00A0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4A2C" w14:textId="77777777" w:rsidR="00486AD5" w:rsidRDefault="00486AD5" w:rsidP="00BB23BD">
      <w:r>
        <w:separator/>
      </w:r>
    </w:p>
  </w:footnote>
  <w:footnote w:type="continuationSeparator" w:id="0">
    <w:p w14:paraId="66FDA8E9" w14:textId="77777777" w:rsidR="00486AD5" w:rsidRDefault="00486AD5" w:rsidP="00BB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3E1B" w14:textId="77777777" w:rsidR="00A079F4" w:rsidRDefault="00A0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739681"/>
      <w:docPartObj>
        <w:docPartGallery w:val="Watermarks"/>
        <w:docPartUnique/>
      </w:docPartObj>
    </w:sdtPr>
    <w:sdtEndPr/>
    <w:sdtContent>
      <w:p w14:paraId="76BDE21C" w14:textId="146E15DA" w:rsidR="00172482" w:rsidRDefault="00A079F4">
        <w:pPr>
          <w:pStyle w:val="Header"/>
        </w:pPr>
        <w:r>
          <w:rPr>
            <w:noProof/>
          </w:rPr>
          <w:pict w14:anchorId="70BBA8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84002" o:spid="_x0000_s2052" type="#_x0000_t136" style="position:absolute;margin-left:0;margin-top:0;width:516.75pt;height:193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B326" w14:textId="77777777" w:rsidR="00A079F4" w:rsidRDefault="00A0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06B"/>
    <w:multiLevelType w:val="hybridMultilevel"/>
    <w:tmpl w:val="3B78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29D2"/>
    <w:multiLevelType w:val="hybridMultilevel"/>
    <w:tmpl w:val="2CFC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B4C"/>
    <w:multiLevelType w:val="hybridMultilevel"/>
    <w:tmpl w:val="CA7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0322"/>
    <w:multiLevelType w:val="hybridMultilevel"/>
    <w:tmpl w:val="BBEC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1B4"/>
    <w:multiLevelType w:val="hybridMultilevel"/>
    <w:tmpl w:val="5E182FD8"/>
    <w:lvl w:ilvl="0" w:tplc="C3007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748E"/>
    <w:multiLevelType w:val="hybridMultilevel"/>
    <w:tmpl w:val="74B4925E"/>
    <w:lvl w:ilvl="0" w:tplc="81CCE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87BA8"/>
    <w:multiLevelType w:val="hybridMultilevel"/>
    <w:tmpl w:val="3DD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225B"/>
    <w:multiLevelType w:val="hybridMultilevel"/>
    <w:tmpl w:val="73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0B1A"/>
    <w:multiLevelType w:val="hybridMultilevel"/>
    <w:tmpl w:val="335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2246C"/>
    <w:multiLevelType w:val="hybridMultilevel"/>
    <w:tmpl w:val="46AA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A99"/>
    <w:multiLevelType w:val="hybridMultilevel"/>
    <w:tmpl w:val="FB1E6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9FD"/>
    <w:multiLevelType w:val="hybridMultilevel"/>
    <w:tmpl w:val="CFEE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6F24"/>
    <w:multiLevelType w:val="hybridMultilevel"/>
    <w:tmpl w:val="7E7CF87C"/>
    <w:lvl w:ilvl="0" w:tplc="5878728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A6250"/>
    <w:multiLevelType w:val="hybridMultilevel"/>
    <w:tmpl w:val="E4B0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62635"/>
    <w:multiLevelType w:val="hybridMultilevel"/>
    <w:tmpl w:val="E6D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5167F"/>
    <w:multiLevelType w:val="hybridMultilevel"/>
    <w:tmpl w:val="E174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8427D"/>
    <w:multiLevelType w:val="hybridMultilevel"/>
    <w:tmpl w:val="E3B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0EB4"/>
    <w:multiLevelType w:val="hybridMultilevel"/>
    <w:tmpl w:val="766EE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F275C6"/>
    <w:multiLevelType w:val="hybridMultilevel"/>
    <w:tmpl w:val="1E7C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C3430"/>
    <w:multiLevelType w:val="hybridMultilevel"/>
    <w:tmpl w:val="8DA0BFFA"/>
    <w:lvl w:ilvl="0" w:tplc="D7CC326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E737A"/>
    <w:multiLevelType w:val="hybridMultilevel"/>
    <w:tmpl w:val="C9E2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D2FEC"/>
    <w:multiLevelType w:val="hybridMultilevel"/>
    <w:tmpl w:val="3766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545B4"/>
    <w:multiLevelType w:val="hybridMultilevel"/>
    <w:tmpl w:val="9A8EE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672DA"/>
    <w:multiLevelType w:val="hybridMultilevel"/>
    <w:tmpl w:val="8F60C840"/>
    <w:lvl w:ilvl="0" w:tplc="5A527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870"/>
    <w:multiLevelType w:val="hybridMultilevel"/>
    <w:tmpl w:val="D4B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DE2"/>
    <w:multiLevelType w:val="hybridMultilevel"/>
    <w:tmpl w:val="A7E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D4882"/>
    <w:multiLevelType w:val="hybridMultilevel"/>
    <w:tmpl w:val="BF0A5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4F18BD"/>
    <w:multiLevelType w:val="hybridMultilevel"/>
    <w:tmpl w:val="7EA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85622"/>
    <w:multiLevelType w:val="hybridMultilevel"/>
    <w:tmpl w:val="98E2C676"/>
    <w:lvl w:ilvl="0" w:tplc="C40CA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600F0"/>
    <w:multiLevelType w:val="hybridMultilevel"/>
    <w:tmpl w:val="45F42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AE792B"/>
    <w:multiLevelType w:val="hybridMultilevel"/>
    <w:tmpl w:val="57C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473B"/>
    <w:multiLevelType w:val="hybridMultilevel"/>
    <w:tmpl w:val="9A74BCFE"/>
    <w:lvl w:ilvl="0" w:tplc="D7CC326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41011"/>
    <w:multiLevelType w:val="hybridMultilevel"/>
    <w:tmpl w:val="F848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26D34"/>
    <w:multiLevelType w:val="hybridMultilevel"/>
    <w:tmpl w:val="5F3A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36400"/>
    <w:multiLevelType w:val="hybridMultilevel"/>
    <w:tmpl w:val="641E5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66970">
    <w:abstractNumId w:val="33"/>
  </w:num>
  <w:num w:numId="2" w16cid:durableId="694112227">
    <w:abstractNumId w:val="24"/>
  </w:num>
  <w:num w:numId="3" w16cid:durableId="1369988528">
    <w:abstractNumId w:val="25"/>
  </w:num>
  <w:num w:numId="4" w16cid:durableId="1792357993">
    <w:abstractNumId w:val="27"/>
  </w:num>
  <w:num w:numId="5" w16cid:durableId="639842200">
    <w:abstractNumId w:val="21"/>
  </w:num>
  <w:num w:numId="6" w16cid:durableId="496191775">
    <w:abstractNumId w:val="32"/>
  </w:num>
  <w:num w:numId="7" w16cid:durableId="1140928333">
    <w:abstractNumId w:val="3"/>
  </w:num>
  <w:num w:numId="8" w16cid:durableId="503054391">
    <w:abstractNumId w:val="20"/>
  </w:num>
  <w:num w:numId="9" w16cid:durableId="90900306">
    <w:abstractNumId w:val="23"/>
  </w:num>
  <w:num w:numId="10" w16cid:durableId="272787825">
    <w:abstractNumId w:val="7"/>
  </w:num>
  <w:num w:numId="11" w16cid:durableId="1450121771">
    <w:abstractNumId w:val="4"/>
  </w:num>
  <w:num w:numId="12" w16cid:durableId="975989200">
    <w:abstractNumId w:val="8"/>
  </w:num>
  <w:num w:numId="13" w16cid:durableId="659117244">
    <w:abstractNumId w:val="5"/>
  </w:num>
  <w:num w:numId="14" w16cid:durableId="1449154829">
    <w:abstractNumId w:val="11"/>
  </w:num>
  <w:num w:numId="15" w16cid:durableId="1654262052">
    <w:abstractNumId w:val="31"/>
  </w:num>
  <w:num w:numId="16" w16cid:durableId="1546676254">
    <w:abstractNumId w:val="1"/>
  </w:num>
  <w:num w:numId="17" w16cid:durableId="702902588">
    <w:abstractNumId w:val="19"/>
  </w:num>
  <w:num w:numId="18" w16cid:durableId="771440354">
    <w:abstractNumId w:val="18"/>
  </w:num>
  <w:num w:numId="19" w16cid:durableId="661743262">
    <w:abstractNumId w:val="30"/>
  </w:num>
  <w:num w:numId="20" w16cid:durableId="528492361">
    <w:abstractNumId w:val="0"/>
  </w:num>
  <w:num w:numId="21" w16cid:durableId="1493333757">
    <w:abstractNumId w:val="9"/>
  </w:num>
  <w:num w:numId="22" w16cid:durableId="1146823416">
    <w:abstractNumId w:val="14"/>
  </w:num>
  <w:num w:numId="23" w16cid:durableId="1935549261">
    <w:abstractNumId w:val="22"/>
  </w:num>
  <w:num w:numId="24" w16cid:durableId="1075008718">
    <w:abstractNumId w:val="2"/>
  </w:num>
  <w:num w:numId="25" w16cid:durableId="1775516932">
    <w:abstractNumId w:val="6"/>
  </w:num>
  <w:num w:numId="26" w16cid:durableId="706879857">
    <w:abstractNumId w:val="34"/>
  </w:num>
  <w:num w:numId="27" w16cid:durableId="1111320948">
    <w:abstractNumId w:val="15"/>
  </w:num>
  <w:num w:numId="28" w16cid:durableId="1118454465">
    <w:abstractNumId w:val="28"/>
  </w:num>
  <w:num w:numId="29" w16cid:durableId="1020231657">
    <w:abstractNumId w:val="29"/>
  </w:num>
  <w:num w:numId="30" w16cid:durableId="1210994305">
    <w:abstractNumId w:val="26"/>
  </w:num>
  <w:num w:numId="31" w16cid:durableId="1301030825">
    <w:abstractNumId w:val="13"/>
  </w:num>
  <w:num w:numId="32" w16cid:durableId="773131874">
    <w:abstractNumId w:val="10"/>
  </w:num>
  <w:num w:numId="33" w16cid:durableId="1922375026">
    <w:abstractNumId w:val="16"/>
  </w:num>
  <w:num w:numId="34" w16cid:durableId="1869291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921519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zSwtDQ0N7UwszRX0lEKTi0uzszPAykwNKkFABX4dJAtAAAA"/>
  </w:docVars>
  <w:rsids>
    <w:rsidRoot w:val="00603EA2"/>
    <w:rsid w:val="000013E2"/>
    <w:rsid w:val="00004869"/>
    <w:rsid w:val="00006228"/>
    <w:rsid w:val="00006A94"/>
    <w:rsid w:val="0001001B"/>
    <w:rsid w:val="00010185"/>
    <w:rsid w:val="00010DC3"/>
    <w:rsid w:val="00023DA9"/>
    <w:rsid w:val="00024AF7"/>
    <w:rsid w:val="0002500A"/>
    <w:rsid w:val="00026BF3"/>
    <w:rsid w:val="000324BA"/>
    <w:rsid w:val="00033BD5"/>
    <w:rsid w:val="00035B11"/>
    <w:rsid w:val="00035D22"/>
    <w:rsid w:val="00037DA9"/>
    <w:rsid w:val="00040466"/>
    <w:rsid w:val="00040978"/>
    <w:rsid w:val="0004461F"/>
    <w:rsid w:val="000504AD"/>
    <w:rsid w:val="000505CA"/>
    <w:rsid w:val="00052F4D"/>
    <w:rsid w:val="000545EF"/>
    <w:rsid w:val="000602E8"/>
    <w:rsid w:val="00060BB8"/>
    <w:rsid w:val="00064453"/>
    <w:rsid w:val="0006484B"/>
    <w:rsid w:val="00070F55"/>
    <w:rsid w:val="000723E7"/>
    <w:rsid w:val="0007253A"/>
    <w:rsid w:val="00073381"/>
    <w:rsid w:val="00073BB1"/>
    <w:rsid w:val="00076A08"/>
    <w:rsid w:val="00077797"/>
    <w:rsid w:val="000778DB"/>
    <w:rsid w:val="000828DE"/>
    <w:rsid w:val="00082F45"/>
    <w:rsid w:val="00083B2C"/>
    <w:rsid w:val="0008495D"/>
    <w:rsid w:val="000858C5"/>
    <w:rsid w:val="000933A9"/>
    <w:rsid w:val="000944DB"/>
    <w:rsid w:val="00094E90"/>
    <w:rsid w:val="00095DC1"/>
    <w:rsid w:val="00095E41"/>
    <w:rsid w:val="00097FA0"/>
    <w:rsid w:val="000A37DD"/>
    <w:rsid w:val="000A38B6"/>
    <w:rsid w:val="000A3AF4"/>
    <w:rsid w:val="000A488E"/>
    <w:rsid w:val="000A6524"/>
    <w:rsid w:val="000B2A39"/>
    <w:rsid w:val="000B2AD9"/>
    <w:rsid w:val="000B3EFB"/>
    <w:rsid w:val="000C0817"/>
    <w:rsid w:val="000C3048"/>
    <w:rsid w:val="000D4F18"/>
    <w:rsid w:val="000E15B1"/>
    <w:rsid w:val="000E2F17"/>
    <w:rsid w:val="000E2FE9"/>
    <w:rsid w:val="000E348D"/>
    <w:rsid w:val="000E3621"/>
    <w:rsid w:val="000E672C"/>
    <w:rsid w:val="000F57D1"/>
    <w:rsid w:val="000F59F1"/>
    <w:rsid w:val="000F5D1B"/>
    <w:rsid w:val="00101ACF"/>
    <w:rsid w:val="00101CB1"/>
    <w:rsid w:val="00102F84"/>
    <w:rsid w:val="00105BFA"/>
    <w:rsid w:val="00107180"/>
    <w:rsid w:val="00107C5D"/>
    <w:rsid w:val="00112E96"/>
    <w:rsid w:val="00117679"/>
    <w:rsid w:val="00121252"/>
    <w:rsid w:val="001214E3"/>
    <w:rsid w:val="001224D6"/>
    <w:rsid w:val="00123AC8"/>
    <w:rsid w:val="00127AA7"/>
    <w:rsid w:val="00130926"/>
    <w:rsid w:val="001333E9"/>
    <w:rsid w:val="0013515A"/>
    <w:rsid w:val="0013610F"/>
    <w:rsid w:val="00141F9F"/>
    <w:rsid w:val="0014233E"/>
    <w:rsid w:val="00145BD4"/>
    <w:rsid w:val="00147B3C"/>
    <w:rsid w:val="0015227C"/>
    <w:rsid w:val="001557B7"/>
    <w:rsid w:val="00155B85"/>
    <w:rsid w:val="0015677A"/>
    <w:rsid w:val="00160E3D"/>
    <w:rsid w:val="00162332"/>
    <w:rsid w:val="00166598"/>
    <w:rsid w:val="00166A15"/>
    <w:rsid w:val="00172482"/>
    <w:rsid w:val="001742AB"/>
    <w:rsid w:val="001801C7"/>
    <w:rsid w:val="00180B32"/>
    <w:rsid w:val="0018520F"/>
    <w:rsid w:val="00186E47"/>
    <w:rsid w:val="00187DAF"/>
    <w:rsid w:val="001915A2"/>
    <w:rsid w:val="001915D6"/>
    <w:rsid w:val="00194095"/>
    <w:rsid w:val="001942E9"/>
    <w:rsid w:val="001946E2"/>
    <w:rsid w:val="00195ED4"/>
    <w:rsid w:val="001A111C"/>
    <w:rsid w:val="001A1A68"/>
    <w:rsid w:val="001A1AB3"/>
    <w:rsid w:val="001A25CD"/>
    <w:rsid w:val="001A2EAF"/>
    <w:rsid w:val="001A5068"/>
    <w:rsid w:val="001A7B3C"/>
    <w:rsid w:val="001B3A7A"/>
    <w:rsid w:val="001C262D"/>
    <w:rsid w:val="001C3B4D"/>
    <w:rsid w:val="001C5D63"/>
    <w:rsid w:val="001C6063"/>
    <w:rsid w:val="001C65B9"/>
    <w:rsid w:val="001C71E2"/>
    <w:rsid w:val="001C75F2"/>
    <w:rsid w:val="001C76AA"/>
    <w:rsid w:val="001D0D28"/>
    <w:rsid w:val="001D3B04"/>
    <w:rsid w:val="001E23A2"/>
    <w:rsid w:val="001E746E"/>
    <w:rsid w:val="001E75FC"/>
    <w:rsid w:val="001F3806"/>
    <w:rsid w:val="001F70CD"/>
    <w:rsid w:val="001F7D9E"/>
    <w:rsid w:val="0020094F"/>
    <w:rsid w:val="00201B79"/>
    <w:rsid w:val="002068F4"/>
    <w:rsid w:val="00207A31"/>
    <w:rsid w:val="00207E91"/>
    <w:rsid w:val="002162B1"/>
    <w:rsid w:val="00221638"/>
    <w:rsid w:val="0022231B"/>
    <w:rsid w:val="00224B9B"/>
    <w:rsid w:val="00224E65"/>
    <w:rsid w:val="00226C5A"/>
    <w:rsid w:val="00233B33"/>
    <w:rsid w:val="00233DF5"/>
    <w:rsid w:val="00235173"/>
    <w:rsid w:val="00237CE2"/>
    <w:rsid w:val="00241AF4"/>
    <w:rsid w:val="00243F9A"/>
    <w:rsid w:val="00245909"/>
    <w:rsid w:val="00251649"/>
    <w:rsid w:val="00252B83"/>
    <w:rsid w:val="00253084"/>
    <w:rsid w:val="0025309D"/>
    <w:rsid w:val="002533AB"/>
    <w:rsid w:val="0025340B"/>
    <w:rsid w:val="002545DB"/>
    <w:rsid w:val="00254FF4"/>
    <w:rsid w:val="00256F7A"/>
    <w:rsid w:val="00262D99"/>
    <w:rsid w:val="00266B93"/>
    <w:rsid w:val="00267743"/>
    <w:rsid w:val="00270FD1"/>
    <w:rsid w:val="002710B6"/>
    <w:rsid w:val="00275439"/>
    <w:rsid w:val="00276457"/>
    <w:rsid w:val="00280660"/>
    <w:rsid w:val="00281F8F"/>
    <w:rsid w:val="002858F5"/>
    <w:rsid w:val="00287B89"/>
    <w:rsid w:val="00290A52"/>
    <w:rsid w:val="00292A02"/>
    <w:rsid w:val="00292C1F"/>
    <w:rsid w:val="0029729E"/>
    <w:rsid w:val="002A01C6"/>
    <w:rsid w:val="002A48AD"/>
    <w:rsid w:val="002A63F3"/>
    <w:rsid w:val="002B08C7"/>
    <w:rsid w:val="002B1C94"/>
    <w:rsid w:val="002B4474"/>
    <w:rsid w:val="002B6AA3"/>
    <w:rsid w:val="002C08FB"/>
    <w:rsid w:val="002C1F7B"/>
    <w:rsid w:val="002C433A"/>
    <w:rsid w:val="002C659E"/>
    <w:rsid w:val="002D0909"/>
    <w:rsid w:val="002D21A9"/>
    <w:rsid w:val="002D4F5C"/>
    <w:rsid w:val="002D712B"/>
    <w:rsid w:val="002D7A62"/>
    <w:rsid w:val="002E0986"/>
    <w:rsid w:val="002E31F0"/>
    <w:rsid w:val="002E3AF7"/>
    <w:rsid w:val="002E4284"/>
    <w:rsid w:val="002E502A"/>
    <w:rsid w:val="002E5EC2"/>
    <w:rsid w:val="002E6650"/>
    <w:rsid w:val="002E7858"/>
    <w:rsid w:val="002E785D"/>
    <w:rsid w:val="002F0343"/>
    <w:rsid w:val="002F10AA"/>
    <w:rsid w:val="002F17C2"/>
    <w:rsid w:val="002F183B"/>
    <w:rsid w:val="002F26EC"/>
    <w:rsid w:val="002F5BC1"/>
    <w:rsid w:val="002F7812"/>
    <w:rsid w:val="00302FFA"/>
    <w:rsid w:val="00303DA0"/>
    <w:rsid w:val="003062AF"/>
    <w:rsid w:val="003100F0"/>
    <w:rsid w:val="00314FA1"/>
    <w:rsid w:val="003156BF"/>
    <w:rsid w:val="00321106"/>
    <w:rsid w:val="003211B7"/>
    <w:rsid w:val="00322D77"/>
    <w:rsid w:val="00323681"/>
    <w:rsid w:val="00323D7A"/>
    <w:rsid w:val="003248E9"/>
    <w:rsid w:val="003254E8"/>
    <w:rsid w:val="00327DE7"/>
    <w:rsid w:val="00327E48"/>
    <w:rsid w:val="00330073"/>
    <w:rsid w:val="003318BE"/>
    <w:rsid w:val="00336219"/>
    <w:rsid w:val="003362FD"/>
    <w:rsid w:val="00337383"/>
    <w:rsid w:val="003378DB"/>
    <w:rsid w:val="003423BB"/>
    <w:rsid w:val="00345669"/>
    <w:rsid w:val="00346612"/>
    <w:rsid w:val="00346E06"/>
    <w:rsid w:val="00351C2B"/>
    <w:rsid w:val="00355C59"/>
    <w:rsid w:val="00364B40"/>
    <w:rsid w:val="00366DEA"/>
    <w:rsid w:val="0037065F"/>
    <w:rsid w:val="00370D65"/>
    <w:rsid w:val="00372023"/>
    <w:rsid w:val="003751DA"/>
    <w:rsid w:val="00380A9A"/>
    <w:rsid w:val="00384986"/>
    <w:rsid w:val="00390016"/>
    <w:rsid w:val="00390EBE"/>
    <w:rsid w:val="003948EE"/>
    <w:rsid w:val="00395A22"/>
    <w:rsid w:val="003A1F6D"/>
    <w:rsid w:val="003A57E5"/>
    <w:rsid w:val="003B12B7"/>
    <w:rsid w:val="003B373D"/>
    <w:rsid w:val="003B4488"/>
    <w:rsid w:val="003C012E"/>
    <w:rsid w:val="003C2B5E"/>
    <w:rsid w:val="003C6ED1"/>
    <w:rsid w:val="003D0128"/>
    <w:rsid w:val="003D2856"/>
    <w:rsid w:val="003D5B50"/>
    <w:rsid w:val="003D5E3E"/>
    <w:rsid w:val="003D62C4"/>
    <w:rsid w:val="003E0B6A"/>
    <w:rsid w:val="003E2C9E"/>
    <w:rsid w:val="003E4837"/>
    <w:rsid w:val="003E5382"/>
    <w:rsid w:val="003E60EB"/>
    <w:rsid w:val="003F0BAC"/>
    <w:rsid w:val="003F14C0"/>
    <w:rsid w:val="003F209A"/>
    <w:rsid w:val="003F5036"/>
    <w:rsid w:val="003F5A8C"/>
    <w:rsid w:val="003F73DE"/>
    <w:rsid w:val="00400123"/>
    <w:rsid w:val="00401285"/>
    <w:rsid w:val="00404F0F"/>
    <w:rsid w:val="00407995"/>
    <w:rsid w:val="0041095F"/>
    <w:rsid w:val="004132A0"/>
    <w:rsid w:val="004147F4"/>
    <w:rsid w:val="004224B9"/>
    <w:rsid w:val="00422834"/>
    <w:rsid w:val="00424689"/>
    <w:rsid w:val="00433762"/>
    <w:rsid w:val="004342C1"/>
    <w:rsid w:val="0043473D"/>
    <w:rsid w:val="0044348D"/>
    <w:rsid w:val="004448C9"/>
    <w:rsid w:val="00446A3D"/>
    <w:rsid w:val="00451F19"/>
    <w:rsid w:val="00456AA5"/>
    <w:rsid w:val="00461104"/>
    <w:rsid w:val="00463763"/>
    <w:rsid w:val="00463B9F"/>
    <w:rsid w:val="00464B63"/>
    <w:rsid w:val="00465D16"/>
    <w:rsid w:val="00467004"/>
    <w:rsid w:val="00471A2C"/>
    <w:rsid w:val="004733F0"/>
    <w:rsid w:val="00473507"/>
    <w:rsid w:val="00474BEC"/>
    <w:rsid w:val="004760F3"/>
    <w:rsid w:val="00476CED"/>
    <w:rsid w:val="0048270B"/>
    <w:rsid w:val="00483EEF"/>
    <w:rsid w:val="00485415"/>
    <w:rsid w:val="00486083"/>
    <w:rsid w:val="00486AD5"/>
    <w:rsid w:val="00494A0B"/>
    <w:rsid w:val="0049537B"/>
    <w:rsid w:val="004A05DD"/>
    <w:rsid w:val="004A0F06"/>
    <w:rsid w:val="004B0781"/>
    <w:rsid w:val="004B0BA2"/>
    <w:rsid w:val="004B20D0"/>
    <w:rsid w:val="004B76AB"/>
    <w:rsid w:val="004C0AC7"/>
    <w:rsid w:val="004C48BC"/>
    <w:rsid w:val="004D1F97"/>
    <w:rsid w:val="004D4AEE"/>
    <w:rsid w:val="004D72E8"/>
    <w:rsid w:val="004E0E3B"/>
    <w:rsid w:val="004E1E84"/>
    <w:rsid w:val="004E4692"/>
    <w:rsid w:val="004E47B4"/>
    <w:rsid w:val="004E7A14"/>
    <w:rsid w:val="004F10D9"/>
    <w:rsid w:val="004F3C37"/>
    <w:rsid w:val="004F6354"/>
    <w:rsid w:val="004F7E36"/>
    <w:rsid w:val="00501D11"/>
    <w:rsid w:val="00502498"/>
    <w:rsid w:val="00502562"/>
    <w:rsid w:val="0050509B"/>
    <w:rsid w:val="005060FD"/>
    <w:rsid w:val="00507E1F"/>
    <w:rsid w:val="0051671C"/>
    <w:rsid w:val="00516C08"/>
    <w:rsid w:val="00517BF1"/>
    <w:rsid w:val="005219B0"/>
    <w:rsid w:val="00524E62"/>
    <w:rsid w:val="00530804"/>
    <w:rsid w:val="00530DDB"/>
    <w:rsid w:val="00546911"/>
    <w:rsid w:val="00550A9B"/>
    <w:rsid w:val="00552C51"/>
    <w:rsid w:val="00553ACB"/>
    <w:rsid w:val="005551CB"/>
    <w:rsid w:val="005579D6"/>
    <w:rsid w:val="00566DAF"/>
    <w:rsid w:val="00567CEC"/>
    <w:rsid w:val="00571543"/>
    <w:rsid w:val="00572A59"/>
    <w:rsid w:val="005745F7"/>
    <w:rsid w:val="00576D75"/>
    <w:rsid w:val="00580678"/>
    <w:rsid w:val="00584792"/>
    <w:rsid w:val="005855F6"/>
    <w:rsid w:val="005947D7"/>
    <w:rsid w:val="00594B1C"/>
    <w:rsid w:val="00595BA4"/>
    <w:rsid w:val="00596879"/>
    <w:rsid w:val="005A7B7A"/>
    <w:rsid w:val="005B0E44"/>
    <w:rsid w:val="005B1CC2"/>
    <w:rsid w:val="005B2A27"/>
    <w:rsid w:val="005B54B6"/>
    <w:rsid w:val="005C0B27"/>
    <w:rsid w:val="005C3DDD"/>
    <w:rsid w:val="005C4EB0"/>
    <w:rsid w:val="005D02EA"/>
    <w:rsid w:val="005D6E48"/>
    <w:rsid w:val="005D7690"/>
    <w:rsid w:val="005E18AB"/>
    <w:rsid w:val="005E292E"/>
    <w:rsid w:val="005F0135"/>
    <w:rsid w:val="005F445B"/>
    <w:rsid w:val="005F53D2"/>
    <w:rsid w:val="005F7588"/>
    <w:rsid w:val="005F78F2"/>
    <w:rsid w:val="00601834"/>
    <w:rsid w:val="006018B5"/>
    <w:rsid w:val="00602275"/>
    <w:rsid w:val="00602788"/>
    <w:rsid w:val="00603EA2"/>
    <w:rsid w:val="00604B1D"/>
    <w:rsid w:val="00611F8C"/>
    <w:rsid w:val="00613987"/>
    <w:rsid w:val="0061441C"/>
    <w:rsid w:val="00614B79"/>
    <w:rsid w:val="006162ED"/>
    <w:rsid w:val="006171FF"/>
    <w:rsid w:val="0062117D"/>
    <w:rsid w:val="00621761"/>
    <w:rsid w:val="00622CB0"/>
    <w:rsid w:val="00625428"/>
    <w:rsid w:val="00626083"/>
    <w:rsid w:val="00627690"/>
    <w:rsid w:val="00627DE6"/>
    <w:rsid w:val="00632C00"/>
    <w:rsid w:val="00634567"/>
    <w:rsid w:val="00644DDD"/>
    <w:rsid w:val="00645FCE"/>
    <w:rsid w:val="0064674E"/>
    <w:rsid w:val="00647AD8"/>
    <w:rsid w:val="00650D75"/>
    <w:rsid w:val="0065657D"/>
    <w:rsid w:val="00656F90"/>
    <w:rsid w:val="006608A3"/>
    <w:rsid w:val="006621C6"/>
    <w:rsid w:val="0066257E"/>
    <w:rsid w:val="00663B24"/>
    <w:rsid w:val="00664A3B"/>
    <w:rsid w:val="00673BC0"/>
    <w:rsid w:val="00674BC0"/>
    <w:rsid w:val="00682416"/>
    <w:rsid w:val="00691770"/>
    <w:rsid w:val="00694BCD"/>
    <w:rsid w:val="0069515A"/>
    <w:rsid w:val="00697F6B"/>
    <w:rsid w:val="006A03EC"/>
    <w:rsid w:val="006A09BA"/>
    <w:rsid w:val="006A227E"/>
    <w:rsid w:val="006A265C"/>
    <w:rsid w:val="006A3C87"/>
    <w:rsid w:val="006B053A"/>
    <w:rsid w:val="006B111E"/>
    <w:rsid w:val="006B3DE0"/>
    <w:rsid w:val="006B5C2C"/>
    <w:rsid w:val="006B7584"/>
    <w:rsid w:val="006C08FC"/>
    <w:rsid w:val="006C0A7A"/>
    <w:rsid w:val="006C5639"/>
    <w:rsid w:val="006C591C"/>
    <w:rsid w:val="006D0DCC"/>
    <w:rsid w:val="006D0F92"/>
    <w:rsid w:val="006D2AE3"/>
    <w:rsid w:val="006D5A0D"/>
    <w:rsid w:val="006D5E7F"/>
    <w:rsid w:val="006D6044"/>
    <w:rsid w:val="006D6B9A"/>
    <w:rsid w:val="006D774A"/>
    <w:rsid w:val="006E2CE5"/>
    <w:rsid w:val="006E5BAB"/>
    <w:rsid w:val="006F0814"/>
    <w:rsid w:val="006F0D7C"/>
    <w:rsid w:val="006F1688"/>
    <w:rsid w:val="006F1AC3"/>
    <w:rsid w:val="006F4AF6"/>
    <w:rsid w:val="006F69E0"/>
    <w:rsid w:val="007014D8"/>
    <w:rsid w:val="00701DBD"/>
    <w:rsid w:val="00704468"/>
    <w:rsid w:val="00707A8E"/>
    <w:rsid w:val="00707BAC"/>
    <w:rsid w:val="007101C1"/>
    <w:rsid w:val="0071089A"/>
    <w:rsid w:val="007113BA"/>
    <w:rsid w:val="0071245A"/>
    <w:rsid w:val="007232B2"/>
    <w:rsid w:val="00724046"/>
    <w:rsid w:val="00724B8F"/>
    <w:rsid w:val="0072544F"/>
    <w:rsid w:val="00726BAE"/>
    <w:rsid w:val="00730FAD"/>
    <w:rsid w:val="0073111C"/>
    <w:rsid w:val="00733F65"/>
    <w:rsid w:val="0073435C"/>
    <w:rsid w:val="00737F47"/>
    <w:rsid w:val="007406D1"/>
    <w:rsid w:val="00740ED7"/>
    <w:rsid w:val="00741F1F"/>
    <w:rsid w:val="00742B01"/>
    <w:rsid w:val="00751EF0"/>
    <w:rsid w:val="00753303"/>
    <w:rsid w:val="00754D1E"/>
    <w:rsid w:val="00756C23"/>
    <w:rsid w:val="00760664"/>
    <w:rsid w:val="00763A9F"/>
    <w:rsid w:val="007649D1"/>
    <w:rsid w:val="0076699F"/>
    <w:rsid w:val="007719F8"/>
    <w:rsid w:val="00772017"/>
    <w:rsid w:val="00775A0E"/>
    <w:rsid w:val="007765F4"/>
    <w:rsid w:val="00777042"/>
    <w:rsid w:val="007775E0"/>
    <w:rsid w:val="00777EA3"/>
    <w:rsid w:val="00780146"/>
    <w:rsid w:val="00780F69"/>
    <w:rsid w:val="007825C4"/>
    <w:rsid w:val="0078454E"/>
    <w:rsid w:val="00784D40"/>
    <w:rsid w:val="00790682"/>
    <w:rsid w:val="00790C76"/>
    <w:rsid w:val="00791773"/>
    <w:rsid w:val="0079297D"/>
    <w:rsid w:val="007938E5"/>
    <w:rsid w:val="00796EE4"/>
    <w:rsid w:val="007A0551"/>
    <w:rsid w:val="007A1D10"/>
    <w:rsid w:val="007A2394"/>
    <w:rsid w:val="007A4AD2"/>
    <w:rsid w:val="007A6AAC"/>
    <w:rsid w:val="007B00BD"/>
    <w:rsid w:val="007B147B"/>
    <w:rsid w:val="007B4C71"/>
    <w:rsid w:val="007B781C"/>
    <w:rsid w:val="007B7EED"/>
    <w:rsid w:val="007C29F0"/>
    <w:rsid w:val="007C2AEE"/>
    <w:rsid w:val="007C45D9"/>
    <w:rsid w:val="007D0933"/>
    <w:rsid w:val="007D3082"/>
    <w:rsid w:val="007D6A54"/>
    <w:rsid w:val="007E0750"/>
    <w:rsid w:val="007E0A5E"/>
    <w:rsid w:val="007E0E4F"/>
    <w:rsid w:val="007E29F1"/>
    <w:rsid w:val="007E56E9"/>
    <w:rsid w:val="007E5D10"/>
    <w:rsid w:val="007E7B1E"/>
    <w:rsid w:val="007E7C77"/>
    <w:rsid w:val="007F5759"/>
    <w:rsid w:val="007F742C"/>
    <w:rsid w:val="007F787A"/>
    <w:rsid w:val="008001C1"/>
    <w:rsid w:val="00801024"/>
    <w:rsid w:val="00804484"/>
    <w:rsid w:val="00805B6B"/>
    <w:rsid w:val="0080781B"/>
    <w:rsid w:val="00810102"/>
    <w:rsid w:val="00814F64"/>
    <w:rsid w:val="00815D29"/>
    <w:rsid w:val="0081735B"/>
    <w:rsid w:val="008201A3"/>
    <w:rsid w:val="00820531"/>
    <w:rsid w:val="00821D4B"/>
    <w:rsid w:val="008233CB"/>
    <w:rsid w:val="00824F4B"/>
    <w:rsid w:val="00827EC8"/>
    <w:rsid w:val="00830539"/>
    <w:rsid w:val="00830747"/>
    <w:rsid w:val="00830C17"/>
    <w:rsid w:val="00830FB6"/>
    <w:rsid w:val="00831A3F"/>
    <w:rsid w:val="00831D27"/>
    <w:rsid w:val="008355D9"/>
    <w:rsid w:val="0083677D"/>
    <w:rsid w:val="0083696E"/>
    <w:rsid w:val="008374F6"/>
    <w:rsid w:val="0084040D"/>
    <w:rsid w:val="008437E6"/>
    <w:rsid w:val="0084429D"/>
    <w:rsid w:val="00847E23"/>
    <w:rsid w:val="00852BD1"/>
    <w:rsid w:val="00853143"/>
    <w:rsid w:val="00853584"/>
    <w:rsid w:val="00853FFA"/>
    <w:rsid w:val="00854A10"/>
    <w:rsid w:val="00854D89"/>
    <w:rsid w:val="0085762C"/>
    <w:rsid w:val="00857AED"/>
    <w:rsid w:val="00860732"/>
    <w:rsid w:val="00866EAF"/>
    <w:rsid w:val="008718A3"/>
    <w:rsid w:val="00871DAC"/>
    <w:rsid w:val="0087380C"/>
    <w:rsid w:val="008756ED"/>
    <w:rsid w:val="00877740"/>
    <w:rsid w:val="0088048B"/>
    <w:rsid w:val="008828F1"/>
    <w:rsid w:val="00882C61"/>
    <w:rsid w:val="00884B5C"/>
    <w:rsid w:val="00885A0F"/>
    <w:rsid w:val="008860AD"/>
    <w:rsid w:val="0088789E"/>
    <w:rsid w:val="00887AF8"/>
    <w:rsid w:val="00892862"/>
    <w:rsid w:val="008A379B"/>
    <w:rsid w:val="008A4B67"/>
    <w:rsid w:val="008A7AF4"/>
    <w:rsid w:val="008B6152"/>
    <w:rsid w:val="008B67EE"/>
    <w:rsid w:val="008B6DCC"/>
    <w:rsid w:val="008B773F"/>
    <w:rsid w:val="008C046E"/>
    <w:rsid w:val="008C4D5A"/>
    <w:rsid w:val="008D18B1"/>
    <w:rsid w:val="008D1AD4"/>
    <w:rsid w:val="008D2492"/>
    <w:rsid w:val="008D42EA"/>
    <w:rsid w:val="008D4B0B"/>
    <w:rsid w:val="008D702C"/>
    <w:rsid w:val="008E2E00"/>
    <w:rsid w:val="008E5E83"/>
    <w:rsid w:val="008E7E02"/>
    <w:rsid w:val="008F36E9"/>
    <w:rsid w:val="008F6C61"/>
    <w:rsid w:val="00900C49"/>
    <w:rsid w:val="009020D0"/>
    <w:rsid w:val="009027D0"/>
    <w:rsid w:val="00903434"/>
    <w:rsid w:val="00905DC1"/>
    <w:rsid w:val="00907520"/>
    <w:rsid w:val="009139A1"/>
    <w:rsid w:val="00913FE0"/>
    <w:rsid w:val="009154E6"/>
    <w:rsid w:val="00916C33"/>
    <w:rsid w:val="009237FF"/>
    <w:rsid w:val="009251C2"/>
    <w:rsid w:val="00926B10"/>
    <w:rsid w:val="00927C53"/>
    <w:rsid w:val="00936137"/>
    <w:rsid w:val="00937973"/>
    <w:rsid w:val="00940FB3"/>
    <w:rsid w:val="00943069"/>
    <w:rsid w:val="00944DF2"/>
    <w:rsid w:val="00946DD0"/>
    <w:rsid w:val="00950818"/>
    <w:rsid w:val="00951ABC"/>
    <w:rsid w:val="00960E6E"/>
    <w:rsid w:val="009613E8"/>
    <w:rsid w:val="00961E29"/>
    <w:rsid w:val="009641F7"/>
    <w:rsid w:val="0097412A"/>
    <w:rsid w:val="0097456A"/>
    <w:rsid w:val="00975A5C"/>
    <w:rsid w:val="0097622C"/>
    <w:rsid w:val="0097673D"/>
    <w:rsid w:val="00977996"/>
    <w:rsid w:val="009802EA"/>
    <w:rsid w:val="0098085D"/>
    <w:rsid w:val="00980E5F"/>
    <w:rsid w:val="009812C8"/>
    <w:rsid w:val="009833A9"/>
    <w:rsid w:val="00983566"/>
    <w:rsid w:val="00991DE2"/>
    <w:rsid w:val="0099315B"/>
    <w:rsid w:val="009936D6"/>
    <w:rsid w:val="009A4435"/>
    <w:rsid w:val="009A4F17"/>
    <w:rsid w:val="009A5405"/>
    <w:rsid w:val="009A6ED1"/>
    <w:rsid w:val="009B1955"/>
    <w:rsid w:val="009B1DF2"/>
    <w:rsid w:val="009B275C"/>
    <w:rsid w:val="009B4C07"/>
    <w:rsid w:val="009B5195"/>
    <w:rsid w:val="009B5806"/>
    <w:rsid w:val="009B77FD"/>
    <w:rsid w:val="009C1505"/>
    <w:rsid w:val="009C23C9"/>
    <w:rsid w:val="009C4E7D"/>
    <w:rsid w:val="009C69BE"/>
    <w:rsid w:val="009D0F2C"/>
    <w:rsid w:val="009D293B"/>
    <w:rsid w:val="009D338F"/>
    <w:rsid w:val="009D366F"/>
    <w:rsid w:val="009D39A5"/>
    <w:rsid w:val="009D4305"/>
    <w:rsid w:val="009D44C4"/>
    <w:rsid w:val="009D550B"/>
    <w:rsid w:val="009D7E33"/>
    <w:rsid w:val="009E082C"/>
    <w:rsid w:val="009E1917"/>
    <w:rsid w:val="009E2A07"/>
    <w:rsid w:val="009E3FF8"/>
    <w:rsid w:val="009E4919"/>
    <w:rsid w:val="009F4897"/>
    <w:rsid w:val="009F6334"/>
    <w:rsid w:val="009F7CB5"/>
    <w:rsid w:val="00A01415"/>
    <w:rsid w:val="00A021D6"/>
    <w:rsid w:val="00A03972"/>
    <w:rsid w:val="00A069F0"/>
    <w:rsid w:val="00A079F4"/>
    <w:rsid w:val="00A107DA"/>
    <w:rsid w:val="00A116B7"/>
    <w:rsid w:val="00A16BC9"/>
    <w:rsid w:val="00A177C2"/>
    <w:rsid w:val="00A23FE2"/>
    <w:rsid w:val="00A25701"/>
    <w:rsid w:val="00A30C00"/>
    <w:rsid w:val="00A3242B"/>
    <w:rsid w:val="00A32676"/>
    <w:rsid w:val="00A33005"/>
    <w:rsid w:val="00A338EC"/>
    <w:rsid w:val="00A34780"/>
    <w:rsid w:val="00A356C1"/>
    <w:rsid w:val="00A362E9"/>
    <w:rsid w:val="00A372C5"/>
    <w:rsid w:val="00A37438"/>
    <w:rsid w:val="00A37AEE"/>
    <w:rsid w:val="00A40673"/>
    <w:rsid w:val="00A41334"/>
    <w:rsid w:val="00A421B8"/>
    <w:rsid w:val="00A42788"/>
    <w:rsid w:val="00A43964"/>
    <w:rsid w:val="00A4448E"/>
    <w:rsid w:val="00A462D8"/>
    <w:rsid w:val="00A465AF"/>
    <w:rsid w:val="00A563C9"/>
    <w:rsid w:val="00A57A93"/>
    <w:rsid w:val="00A60064"/>
    <w:rsid w:val="00A60D97"/>
    <w:rsid w:val="00A6282F"/>
    <w:rsid w:val="00A632C1"/>
    <w:rsid w:val="00A72910"/>
    <w:rsid w:val="00A733DB"/>
    <w:rsid w:val="00A74B67"/>
    <w:rsid w:val="00A75D98"/>
    <w:rsid w:val="00A76542"/>
    <w:rsid w:val="00A85362"/>
    <w:rsid w:val="00A8699C"/>
    <w:rsid w:val="00A8786D"/>
    <w:rsid w:val="00A90E04"/>
    <w:rsid w:val="00A91E86"/>
    <w:rsid w:val="00A933E9"/>
    <w:rsid w:val="00A93E38"/>
    <w:rsid w:val="00A94776"/>
    <w:rsid w:val="00A9575E"/>
    <w:rsid w:val="00A9597F"/>
    <w:rsid w:val="00A96EB4"/>
    <w:rsid w:val="00AA122C"/>
    <w:rsid w:val="00AA547D"/>
    <w:rsid w:val="00AA72B8"/>
    <w:rsid w:val="00AB1A30"/>
    <w:rsid w:val="00AB3D0C"/>
    <w:rsid w:val="00AB4C77"/>
    <w:rsid w:val="00AB5A81"/>
    <w:rsid w:val="00AC1A1E"/>
    <w:rsid w:val="00AC5A72"/>
    <w:rsid w:val="00AC5F06"/>
    <w:rsid w:val="00AC7299"/>
    <w:rsid w:val="00AD0841"/>
    <w:rsid w:val="00AD0B19"/>
    <w:rsid w:val="00AD2FAC"/>
    <w:rsid w:val="00AD319B"/>
    <w:rsid w:val="00AD6022"/>
    <w:rsid w:val="00AE02DD"/>
    <w:rsid w:val="00AE1656"/>
    <w:rsid w:val="00AE29E0"/>
    <w:rsid w:val="00AE3D41"/>
    <w:rsid w:val="00AE5130"/>
    <w:rsid w:val="00AE602F"/>
    <w:rsid w:val="00AE75E8"/>
    <w:rsid w:val="00AF47F0"/>
    <w:rsid w:val="00B02624"/>
    <w:rsid w:val="00B0350B"/>
    <w:rsid w:val="00B04CA7"/>
    <w:rsid w:val="00B04D2D"/>
    <w:rsid w:val="00B06029"/>
    <w:rsid w:val="00B0646A"/>
    <w:rsid w:val="00B10DB7"/>
    <w:rsid w:val="00B14B7F"/>
    <w:rsid w:val="00B14E9A"/>
    <w:rsid w:val="00B16CE0"/>
    <w:rsid w:val="00B22004"/>
    <w:rsid w:val="00B23BB1"/>
    <w:rsid w:val="00B23E46"/>
    <w:rsid w:val="00B26380"/>
    <w:rsid w:val="00B343A5"/>
    <w:rsid w:val="00B35559"/>
    <w:rsid w:val="00B355E5"/>
    <w:rsid w:val="00B35754"/>
    <w:rsid w:val="00B367BA"/>
    <w:rsid w:val="00B413D1"/>
    <w:rsid w:val="00B41537"/>
    <w:rsid w:val="00B41B47"/>
    <w:rsid w:val="00B420FE"/>
    <w:rsid w:val="00B470C9"/>
    <w:rsid w:val="00B47CF6"/>
    <w:rsid w:val="00B50160"/>
    <w:rsid w:val="00B52A65"/>
    <w:rsid w:val="00B53D3D"/>
    <w:rsid w:val="00B54854"/>
    <w:rsid w:val="00B54F31"/>
    <w:rsid w:val="00B5533E"/>
    <w:rsid w:val="00B5791B"/>
    <w:rsid w:val="00B601DD"/>
    <w:rsid w:val="00B60D0D"/>
    <w:rsid w:val="00B62C43"/>
    <w:rsid w:val="00B6788A"/>
    <w:rsid w:val="00B70215"/>
    <w:rsid w:val="00B70B4F"/>
    <w:rsid w:val="00B71825"/>
    <w:rsid w:val="00B745C6"/>
    <w:rsid w:val="00B74882"/>
    <w:rsid w:val="00B7703A"/>
    <w:rsid w:val="00B81BAA"/>
    <w:rsid w:val="00B83491"/>
    <w:rsid w:val="00B844BB"/>
    <w:rsid w:val="00B84AA1"/>
    <w:rsid w:val="00B851C6"/>
    <w:rsid w:val="00B855C0"/>
    <w:rsid w:val="00B87086"/>
    <w:rsid w:val="00B874AF"/>
    <w:rsid w:val="00B87C55"/>
    <w:rsid w:val="00B87D66"/>
    <w:rsid w:val="00B90322"/>
    <w:rsid w:val="00B9118A"/>
    <w:rsid w:val="00B911DB"/>
    <w:rsid w:val="00B92A9A"/>
    <w:rsid w:val="00B937DA"/>
    <w:rsid w:val="00B93A40"/>
    <w:rsid w:val="00B94A87"/>
    <w:rsid w:val="00B9531F"/>
    <w:rsid w:val="00B97E95"/>
    <w:rsid w:val="00BA25AB"/>
    <w:rsid w:val="00BA3EF8"/>
    <w:rsid w:val="00BA4254"/>
    <w:rsid w:val="00BA48AD"/>
    <w:rsid w:val="00BA6701"/>
    <w:rsid w:val="00BB23BD"/>
    <w:rsid w:val="00BB376E"/>
    <w:rsid w:val="00BB3A87"/>
    <w:rsid w:val="00BB4537"/>
    <w:rsid w:val="00BB6D83"/>
    <w:rsid w:val="00BB79C3"/>
    <w:rsid w:val="00BC43FF"/>
    <w:rsid w:val="00BC4C6E"/>
    <w:rsid w:val="00BC4CF8"/>
    <w:rsid w:val="00BC6DB7"/>
    <w:rsid w:val="00BC7C1D"/>
    <w:rsid w:val="00BD01CC"/>
    <w:rsid w:val="00BD05C4"/>
    <w:rsid w:val="00BD05C8"/>
    <w:rsid w:val="00BD1E05"/>
    <w:rsid w:val="00BD5D4F"/>
    <w:rsid w:val="00BD600B"/>
    <w:rsid w:val="00BD6ED9"/>
    <w:rsid w:val="00BD778B"/>
    <w:rsid w:val="00BE0848"/>
    <w:rsid w:val="00BE2983"/>
    <w:rsid w:val="00BE5112"/>
    <w:rsid w:val="00BE57D4"/>
    <w:rsid w:val="00BE5B9F"/>
    <w:rsid w:val="00BE742A"/>
    <w:rsid w:val="00BE770C"/>
    <w:rsid w:val="00BE7899"/>
    <w:rsid w:val="00BF0619"/>
    <w:rsid w:val="00BF1DF3"/>
    <w:rsid w:val="00BF57D4"/>
    <w:rsid w:val="00BF5ABA"/>
    <w:rsid w:val="00C00F7F"/>
    <w:rsid w:val="00C01F2D"/>
    <w:rsid w:val="00C0371B"/>
    <w:rsid w:val="00C0459D"/>
    <w:rsid w:val="00C068DF"/>
    <w:rsid w:val="00C06933"/>
    <w:rsid w:val="00C07766"/>
    <w:rsid w:val="00C112CF"/>
    <w:rsid w:val="00C14A3D"/>
    <w:rsid w:val="00C167D7"/>
    <w:rsid w:val="00C213EC"/>
    <w:rsid w:val="00C21A0D"/>
    <w:rsid w:val="00C22267"/>
    <w:rsid w:val="00C2228C"/>
    <w:rsid w:val="00C22930"/>
    <w:rsid w:val="00C22AC7"/>
    <w:rsid w:val="00C2520A"/>
    <w:rsid w:val="00C3125E"/>
    <w:rsid w:val="00C35413"/>
    <w:rsid w:val="00C35924"/>
    <w:rsid w:val="00C37E55"/>
    <w:rsid w:val="00C403F8"/>
    <w:rsid w:val="00C422AD"/>
    <w:rsid w:val="00C4340E"/>
    <w:rsid w:val="00C46E92"/>
    <w:rsid w:val="00C5065C"/>
    <w:rsid w:val="00C52288"/>
    <w:rsid w:val="00C5260F"/>
    <w:rsid w:val="00C547C7"/>
    <w:rsid w:val="00C56321"/>
    <w:rsid w:val="00C57047"/>
    <w:rsid w:val="00C577F2"/>
    <w:rsid w:val="00C604EA"/>
    <w:rsid w:val="00C6221F"/>
    <w:rsid w:val="00C63F9C"/>
    <w:rsid w:val="00C65043"/>
    <w:rsid w:val="00C70270"/>
    <w:rsid w:val="00C7176B"/>
    <w:rsid w:val="00C71822"/>
    <w:rsid w:val="00C72021"/>
    <w:rsid w:val="00C72BCE"/>
    <w:rsid w:val="00C74441"/>
    <w:rsid w:val="00C75A26"/>
    <w:rsid w:val="00C813A8"/>
    <w:rsid w:val="00C829EB"/>
    <w:rsid w:val="00C83795"/>
    <w:rsid w:val="00C84B38"/>
    <w:rsid w:val="00C87371"/>
    <w:rsid w:val="00C9014C"/>
    <w:rsid w:val="00C903A5"/>
    <w:rsid w:val="00CA2D7E"/>
    <w:rsid w:val="00CA3052"/>
    <w:rsid w:val="00CA3BFB"/>
    <w:rsid w:val="00CA45F5"/>
    <w:rsid w:val="00CA4860"/>
    <w:rsid w:val="00CA5641"/>
    <w:rsid w:val="00CB1035"/>
    <w:rsid w:val="00CB18FC"/>
    <w:rsid w:val="00CB3341"/>
    <w:rsid w:val="00CB586A"/>
    <w:rsid w:val="00CB5C61"/>
    <w:rsid w:val="00CB5E46"/>
    <w:rsid w:val="00CB6D56"/>
    <w:rsid w:val="00CC0A11"/>
    <w:rsid w:val="00CC20E6"/>
    <w:rsid w:val="00CC2CBA"/>
    <w:rsid w:val="00CC3241"/>
    <w:rsid w:val="00CC56DB"/>
    <w:rsid w:val="00CC5855"/>
    <w:rsid w:val="00CC6FEE"/>
    <w:rsid w:val="00CD0542"/>
    <w:rsid w:val="00CD616F"/>
    <w:rsid w:val="00CE3992"/>
    <w:rsid w:val="00CF186D"/>
    <w:rsid w:val="00CF594E"/>
    <w:rsid w:val="00CF7534"/>
    <w:rsid w:val="00D01347"/>
    <w:rsid w:val="00D02B4B"/>
    <w:rsid w:val="00D04298"/>
    <w:rsid w:val="00D119AC"/>
    <w:rsid w:val="00D12085"/>
    <w:rsid w:val="00D12A24"/>
    <w:rsid w:val="00D12EB3"/>
    <w:rsid w:val="00D13128"/>
    <w:rsid w:val="00D1596C"/>
    <w:rsid w:val="00D216D3"/>
    <w:rsid w:val="00D21921"/>
    <w:rsid w:val="00D25067"/>
    <w:rsid w:val="00D25DF5"/>
    <w:rsid w:val="00D26524"/>
    <w:rsid w:val="00D27764"/>
    <w:rsid w:val="00D340FA"/>
    <w:rsid w:val="00D34FBA"/>
    <w:rsid w:val="00D40580"/>
    <w:rsid w:val="00D44E62"/>
    <w:rsid w:val="00D50A19"/>
    <w:rsid w:val="00D54113"/>
    <w:rsid w:val="00D6194F"/>
    <w:rsid w:val="00D62103"/>
    <w:rsid w:val="00D6350C"/>
    <w:rsid w:val="00D6589C"/>
    <w:rsid w:val="00D70C34"/>
    <w:rsid w:val="00D71685"/>
    <w:rsid w:val="00D72343"/>
    <w:rsid w:val="00D7259A"/>
    <w:rsid w:val="00D730A4"/>
    <w:rsid w:val="00D731A0"/>
    <w:rsid w:val="00D750FF"/>
    <w:rsid w:val="00D75323"/>
    <w:rsid w:val="00D75643"/>
    <w:rsid w:val="00D760E6"/>
    <w:rsid w:val="00D7689D"/>
    <w:rsid w:val="00D775EE"/>
    <w:rsid w:val="00D802F9"/>
    <w:rsid w:val="00D82B3D"/>
    <w:rsid w:val="00D8352F"/>
    <w:rsid w:val="00D83FCB"/>
    <w:rsid w:val="00D84FC3"/>
    <w:rsid w:val="00D86691"/>
    <w:rsid w:val="00D90907"/>
    <w:rsid w:val="00D92724"/>
    <w:rsid w:val="00D92D8C"/>
    <w:rsid w:val="00D94E27"/>
    <w:rsid w:val="00DA387A"/>
    <w:rsid w:val="00DA667F"/>
    <w:rsid w:val="00DA7012"/>
    <w:rsid w:val="00DB02F8"/>
    <w:rsid w:val="00DB11A2"/>
    <w:rsid w:val="00DB1BFC"/>
    <w:rsid w:val="00DB3474"/>
    <w:rsid w:val="00DB5236"/>
    <w:rsid w:val="00DB5B3B"/>
    <w:rsid w:val="00DB6A88"/>
    <w:rsid w:val="00DC1FAA"/>
    <w:rsid w:val="00DC2516"/>
    <w:rsid w:val="00DC2807"/>
    <w:rsid w:val="00DC40A3"/>
    <w:rsid w:val="00DC50A3"/>
    <w:rsid w:val="00DD1037"/>
    <w:rsid w:val="00DD5240"/>
    <w:rsid w:val="00DE0FA8"/>
    <w:rsid w:val="00DE4939"/>
    <w:rsid w:val="00DE6F27"/>
    <w:rsid w:val="00DE746D"/>
    <w:rsid w:val="00DE79EC"/>
    <w:rsid w:val="00DF1F7E"/>
    <w:rsid w:val="00DF257E"/>
    <w:rsid w:val="00E01E17"/>
    <w:rsid w:val="00E05F70"/>
    <w:rsid w:val="00E07B00"/>
    <w:rsid w:val="00E1064D"/>
    <w:rsid w:val="00E15D9A"/>
    <w:rsid w:val="00E16CC0"/>
    <w:rsid w:val="00E207D9"/>
    <w:rsid w:val="00E211B1"/>
    <w:rsid w:val="00E25EF3"/>
    <w:rsid w:val="00E329E8"/>
    <w:rsid w:val="00E33707"/>
    <w:rsid w:val="00E42CDB"/>
    <w:rsid w:val="00E44369"/>
    <w:rsid w:val="00E46BC4"/>
    <w:rsid w:val="00E46CB2"/>
    <w:rsid w:val="00E51C69"/>
    <w:rsid w:val="00E562A2"/>
    <w:rsid w:val="00E5670E"/>
    <w:rsid w:val="00E60D59"/>
    <w:rsid w:val="00E61430"/>
    <w:rsid w:val="00E61CEC"/>
    <w:rsid w:val="00E62F4D"/>
    <w:rsid w:val="00E64DAD"/>
    <w:rsid w:val="00E65DFC"/>
    <w:rsid w:val="00E706BC"/>
    <w:rsid w:val="00E70876"/>
    <w:rsid w:val="00E71AB1"/>
    <w:rsid w:val="00E72EF0"/>
    <w:rsid w:val="00E76ACA"/>
    <w:rsid w:val="00E775CD"/>
    <w:rsid w:val="00E77758"/>
    <w:rsid w:val="00E813BA"/>
    <w:rsid w:val="00E81435"/>
    <w:rsid w:val="00E8550F"/>
    <w:rsid w:val="00E86B66"/>
    <w:rsid w:val="00E87064"/>
    <w:rsid w:val="00E87098"/>
    <w:rsid w:val="00E87C73"/>
    <w:rsid w:val="00E90D21"/>
    <w:rsid w:val="00E92F9F"/>
    <w:rsid w:val="00E93F06"/>
    <w:rsid w:val="00EA2051"/>
    <w:rsid w:val="00EA270E"/>
    <w:rsid w:val="00EA3269"/>
    <w:rsid w:val="00EA5B74"/>
    <w:rsid w:val="00EA6B2B"/>
    <w:rsid w:val="00EA7572"/>
    <w:rsid w:val="00EB1372"/>
    <w:rsid w:val="00EB25C2"/>
    <w:rsid w:val="00EB2F7F"/>
    <w:rsid w:val="00EB3B39"/>
    <w:rsid w:val="00EC4991"/>
    <w:rsid w:val="00EC7A49"/>
    <w:rsid w:val="00ED6F13"/>
    <w:rsid w:val="00EE0C3B"/>
    <w:rsid w:val="00EE28D7"/>
    <w:rsid w:val="00EE3EF5"/>
    <w:rsid w:val="00EE547B"/>
    <w:rsid w:val="00EF6D7E"/>
    <w:rsid w:val="00EF72B8"/>
    <w:rsid w:val="00EF79D6"/>
    <w:rsid w:val="00F01636"/>
    <w:rsid w:val="00F0192D"/>
    <w:rsid w:val="00F025A5"/>
    <w:rsid w:val="00F060E3"/>
    <w:rsid w:val="00F10310"/>
    <w:rsid w:val="00F14BAA"/>
    <w:rsid w:val="00F14BEF"/>
    <w:rsid w:val="00F17732"/>
    <w:rsid w:val="00F248BA"/>
    <w:rsid w:val="00F26B30"/>
    <w:rsid w:val="00F26FD5"/>
    <w:rsid w:val="00F300FC"/>
    <w:rsid w:val="00F4661D"/>
    <w:rsid w:val="00F531A6"/>
    <w:rsid w:val="00F56F71"/>
    <w:rsid w:val="00F57871"/>
    <w:rsid w:val="00F57E14"/>
    <w:rsid w:val="00F627D2"/>
    <w:rsid w:val="00F671C1"/>
    <w:rsid w:val="00F6772E"/>
    <w:rsid w:val="00F74C67"/>
    <w:rsid w:val="00F75018"/>
    <w:rsid w:val="00F806E4"/>
    <w:rsid w:val="00F80E39"/>
    <w:rsid w:val="00F82A62"/>
    <w:rsid w:val="00F83217"/>
    <w:rsid w:val="00F847AC"/>
    <w:rsid w:val="00F86D34"/>
    <w:rsid w:val="00F87012"/>
    <w:rsid w:val="00F87564"/>
    <w:rsid w:val="00F9030E"/>
    <w:rsid w:val="00F90610"/>
    <w:rsid w:val="00F93F69"/>
    <w:rsid w:val="00F940E1"/>
    <w:rsid w:val="00F97C63"/>
    <w:rsid w:val="00FA002F"/>
    <w:rsid w:val="00FA1660"/>
    <w:rsid w:val="00FA5C2B"/>
    <w:rsid w:val="00FA6554"/>
    <w:rsid w:val="00FA68BC"/>
    <w:rsid w:val="00FA7939"/>
    <w:rsid w:val="00FB16A3"/>
    <w:rsid w:val="00FB28FF"/>
    <w:rsid w:val="00FB3222"/>
    <w:rsid w:val="00FB6B93"/>
    <w:rsid w:val="00FC12ED"/>
    <w:rsid w:val="00FC4B56"/>
    <w:rsid w:val="00FD1155"/>
    <w:rsid w:val="00FD133A"/>
    <w:rsid w:val="00FD4505"/>
    <w:rsid w:val="00FE04DA"/>
    <w:rsid w:val="00FE3093"/>
    <w:rsid w:val="00FE3152"/>
    <w:rsid w:val="00FE3920"/>
    <w:rsid w:val="00FE3A87"/>
    <w:rsid w:val="00FE4283"/>
    <w:rsid w:val="00FE724E"/>
    <w:rsid w:val="00FF035C"/>
    <w:rsid w:val="00FF1C6A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8C5FE25"/>
  <w15:chartTrackingRefBased/>
  <w15:docId w15:val="{A6886B5E-02AC-4483-B401-2D0ABFE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B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3BD"/>
  </w:style>
  <w:style w:type="paragraph" w:styleId="Footer">
    <w:name w:val="footer"/>
    <w:basedOn w:val="Normal"/>
    <w:link w:val="FooterChar"/>
    <w:uiPriority w:val="99"/>
    <w:unhideWhenUsed/>
    <w:rsid w:val="00BB2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3BD"/>
  </w:style>
  <w:style w:type="paragraph" w:styleId="NoSpacing">
    <w:name w:val="No Spacing"/>
    <w:uiPriority w:val="1"/>
    <w:qFormat/>
    <w:rsid w:val="00DE79EC"/>
  </w:style>
  <w:style w:type="character" w:styleId="CommentReference">
    <w:name w:val="annotation reference"/>
    <w:basedOn w:val="DefaultParagraphFont"/>
    <w:uiPriority w:val="99"/>
    <w:semiHidden/>
    <w:unhideWhenUsed/>
    <w:rsid w:val="00C2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7E55"/>
  </w:style>
  <w:style w:type="paragraph" w:customStyle="1" w:styleId="Default">
    <w:name w:val="Default"/>
    <w:rsid w:val="00836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.PPHF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99F80-5268-495D-BBFD-09FB71E4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Medina</dc:creator>
  <cp:keywords/>
  <dc:description/>
  <cp:lastModifiedBy>Emma Price</cp:lastModifiedBy>
  <cp:revision>4</cp:revision>
  <cp:lastPrinted>2019-09-04T22:11:00Z</cp:lastPrinted>
  <dcterms:created xsi:type="dcterms:W3CDTF">2022-04-12T21:50:00Z</dcterms:created>
  <dcterms:modified xsi:type="dcterms:W3CDTF">2022-04-22T17:09:00Z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